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C7827" w14:textId="78D0E664" w:rsidR="004A35B1" w:rsidRPr="00D4521E" w:rsidRDefault="004A35B1" w:rsidP="00BD410A">
      <w:pPr>
        <w:autoSpaceDE w:val="0"/>
        <w:autoSpaceDN w:val="0"/>
        <w:adjustRightInd w:val="0"/>
        <w:spacing w:after="0" w:line="240" w:lineRule="auto"/>
        <w:jc w:val="center"/>
        <w:rPr>
          <w:rFonts w:ascii="Arial" w:hAnsi="Arial" w:cs="Arial"/>
          <w:b/>
          <w:color w:val="FF0000"/>
          <w:szCs w:val="40"/>
        </w:rPr>
      </w:pPr>
      <w:r w:rsidRPr="00D4521E">
        <w:rPr>
          <w:rFonts w:ascii="Arial" w:hAnsi="Arial" w:cs="Arial"/>
          <w:b/>
          <w:color w:val="FF0000"/>
          <w:szCs w:val="40"/>
        </w:rPr>
        <w:t>I</w:t>
      </w:r>
      <w:r w:rsidR="0023344C">
        <w:rPr>
          <w:rFonts w:ascii="Arial" w:hAnsi="Arial" w:cs="Arial"/>
          <w:b/>
          <w:color w:val="FF0000"/>
          <w:szCs w:val="40"/>
        </w:rPr>
        <w:t>N</w:t>
      </w:r>
      <w:r w:rsidRPr="00D4521E">
        <w:rPr>
          <w:rFonts w:ascii="Arial" w:hAnsi="Arial" w:cs="Arial"/>
          <w:b/>
          <w:color w:val="FF0000"/>
          <w:szCs w:val="40"/>
        </w:rPr>
        <w:t>FORMACI</w:t>
      </w:r>
      <w:r w:rsidR="0023344C">
        <w:rPr>
          <w:rFonts w:ascii="Arial" w:hAnsi="Arial" w:cs="Arial"/>
          <w:b/>
          <w:color w:val="FF0000"/>
          <w:szCs w:val="40"/>
        </w:rPr>
        <w:t>Ó</w:t>
      </w:r>
      <w:r w:rsidRPr="00D4521E">
        <w:rPr>
          <w:rFonts w:ascii="Arial" w:hAnsi="Arial" w:cs="Arial"/>
          <w:b/>
          <w:color w:val="FF0000"/>
          <w:szCs w:val="40"/>
        </w:rPr>
        <w:t xml:space="preserve">N IMPORTANTE </w:t>
      </w:r>
      <w:r w:rsidR="005C5322" w:rsidRPr="00D4521E">
        <w:rPr>
          <w:rFonts w:ascii="Arial" w:hAnsi="Arial" w:cs="Arial"/>
          <w:b/>
          <w:color w:val="FF0000"/>
          <w:szCs w:val="40"/>
        </w:rPr>
        <w:t>AL USUARIO</w:t>
      </w:r>
    </w:p>
    <w:p w14:paraId="1C3A4C42" w14:textId="77777777" w:rsidR="004A35B1" w:rsidRPr="00D4521E" w:rsidRDefault="004A35B1" w:rsidP="004A35B1">
      <w:pPr>
        <w:autoSpaceDE w:val="0"/>
        <w:autoSpaceDN w:val="0"/>
        <w:adjustRightInd w:val="0"/>
        <w:spacing w:after="0" w:line="240" w:lineRule="auto"/>
        <w:jc w:val="both"/>
        <w:rPr>
          <w:rFonts w:ascii="Arial" w:hAnsi="Arial" w:cs="Arial"/>
          <w:bCs/>
          <w:color w:val="FF0000"/>
          <w:szCs w:val="40"/>
        </w:rPr>
      </w:pPr>
    </w:p>
    <w:p w14:paraId="4F1C0D3A" w14:textId="744299D0" w:rsidR="00BD410A" w:rsidRPr="00BD410A" w:rsidRDefault="004A35B1" w:rsidP="00BD410A">
      <w:pPr>
        <w:autoSpaceDE w:val="0"/>
        <w:autoSpaceDN w:val="0"/>
        <w:adjustRightInd w:val="0"/>
        <w:spacing w:after="0" w:line="240" w:lineRule="auto"/>
        <w:jc w:val="both"/>
        <w:rPr>
          <w:rFonts w:ascii="Arial" w:hAnsi="Arial" w:cs="Arial"/>
          <w:b/>
          <w:bCs/>
          <w:color w:val="000000"/>
          <w:szCs w:val="40"/>
        </w:rPr>
      </w:pPr>
      <w:r w:rsidRPr="00D4521E">
        <w:rPr>
          <w:rFonts w:ascii="Arial" w:hAnsi="Arial" w:cs="Arial"/>
          <w:bCs/>
          <w:color w:val="000000"/>
          <w:szCs w:val="40"/>
        </w:rPr>
        <w:t xml:space="preserve">Este formato está diseñado para los propietarios, administradores o gerentes de empresas o </w:t>
      </w:r>
      <w:r w:rsidR="005C5322" w:rsidRPr="00D4521E">
        <w:rPr>
          <w:rFonts w:ascii="Arial" w:hAnsi="Arial" w:cs="Arial"/>
          <w:bCs/>
          <w:color w:val="000000"/>
          <w:szCs w:val="40"/>
        </w:rPr>
        <w:t xml:space="preserve">giros de negocio </w:t>
      </w:r>
      <w:r w:rsidRPr="00D4521E">
        <w:rPr>
          <w:rFonts w:ascii="Arial" w:hAnsi="Arial" w:cs="Arial"/>
          <w:bCs/>
          <w:color w:val="000000"/>
          <w:szCs w:val="40"/>
        </w:rPr>
        <w:t xml:space="preserve">que puedan </w:t>
      </w:r>
      <w:r w:rsidR="005C5322" w:rsidRPr="00D4521E">
        <w:rPr>
          <w:rFonts w:ascii="Arial" w:hAnsi="Arial" w:cs="Arial"/>
          <w:bCs/>
          <w:color w:val="000000"/>
          <w:szCs w:val="40"/>
        </w:rPr>
        <w:t>realizar su</w:t>
      </w:r>
      <w:r w:rsidRPr="00D4521E">
        <w:rPr>
          <w:rFonts w:ascii="Arial" w:hAnsi="Arial" w:cs="Arial"/>
          <w:bCs/>
          <w:color w:val="000000"/>
          <w:szCs w:val="40"/>
        </w:rPr>
        <w:t xml:space="preserve"> Plan de Emergencias, con los lineamientos que a continuación se detalla en el formato, </w:t>
      </w:r>
      <w:r w:rsidRPr="00D4521E">
        <w:rPr>
          <w:rFonts w:ascii="Arial" w:hAnsi="Arial" w:cs="Arial"/>
          <w:b/>
          <w:bCs/>
          <w:i/>
          <w:szCs w:val="40"/>
        </w:rPr>
        <w:t>lea atentamente</w:t>
      </w:r>
      <w:r w:rsidR="00BD410A" w:rsidRPr="00D4521E">
        <w:rPr>
          <w:rFonts w:ascii="Arial" w:hAnsi="Arial" w:cs="Arial"/>
          <w:b/>
          <w:bCs/>
          <w:i/>
          <w:szCs w:val="40"/>
        </w:rPr>
        <w:t>,</w:t>
      </w:r>
    </w:p>
    <w:p w14:paraId="038C3C86" w14:textId="09590CC2" w:rsidR="004A35B1" w:rsidRPr="00D4521E" w:rsidRDefault="00BD410A" w:rsidP="004A35B1">
      <w:pPr>
        <w:autoSpaceDE w:val="0"/>
        <w:autoSpaceDN w:val="0"/>
        <w:adjustRightInd w:val="0"/>
        <w:spacing w:after="0" w:line="240" w:lineRule="auto"/>
        <w:jc w:val="both"/>
        <w:rPr>
          <w:rFonts w:ascii="Arial" w:hAnsi="Arial" w:cs="Arial"/>
          <w:b/>
          <w:bCs/>
          <w:color w:val="000000"/>
          <w:szCs w:val="40"/>
        </w:rPr>
      </w:pPr>
      <w:r w:rsidRPr="00BD410A">
        <w:rPr>
          <w:rFonts w:ascii="Arial" w:hAnsi="Arial" w:cs="Arial"/>
          <w:b/>
          <w:bCs/>
          <w:color w:val="000000"/>
          <w:szCs w:val="40"/>
        </w:rPr>
        <w:t xml:space="preserve">detenidamente </w:t>
      </w:r>
      <w:r w:rsidRPr="00D4521E">
        <w:rPr>
          <w:rFonts w:ascii="Arial" w:hAnsi="Arial" w:cs="Arial"/>
          <w:b/>
          <w:bCs/>
          <w:color w:val="000000"/>
          <w:szCs w:val="40"/>
        </w:rPr>
        <w:t xml:space="preserve">y </w:t>
      </w:r>
      <w:r w:rsidR="004A35B1" w:rsidRPr="00D4521E">
        <w:rPr>
          <w:rFonts w:ascii="Arial" w:hAnsi="Arial" w:cs="Arial"/>
          <w:b/>
          <w:bCs/>
          <w:i/>
          <w:szCs w:val="40"/>
        </w:rPr>
        <w:t xml:space="preserve">cambie las partes que se encuentran remarcadas con </w:t>
      </w:r>
      <w:r w:rsidR="004A35B1" w:rsidRPr="00D4521E">
        <w:rPr>
          <w:rFonts w:ascii="Arial" w:hAnsi="Arial" w:cs="Arial"/>
          <w:b/>
          <w:bCs/>
          <w:i/>
          <w:color w:val="E2B1B0"/>
          <w:szCs w:val="40"/>
        </w:rPr>
        <w:t>rojo</w:t>
      </w:r>
      <w:r w:rsidRPr="00D4521E">
        <w:rPr>
          <w:rFonts w:ascii="Arial" w:hAnsi="Arial" w:cs="Arial"/>
          <w:b/>
          <w:bCs/>
          <w:i/>
          <w:color w:val="E2B1B0"/>
          <w:szCs w:val="40"/>
        </w:rPr>
        <w:t xml:space="preserve"> durante todo el documento, si tiene alguna duda llene lo que usted entienda y en </w:t>
      </w:r>
      <w:r w:rsidR="00D4521E" w:rsidRPr="00D4521E">
        <w:rPr>
          <w:rFonts w:ascii="Arial" w:hAnsi="Arial" w:cs="Arial"/>
          <w:b/>
          <w:bCs/>
          <w:i/>
          <w:color w:val="E2B1B0"/>
          <w:szCs w:val="40"/>
        </w:rPr>
        <w:t>un flash</w:t>
      </w:r>
      <w:r w:rsidRPr="00D4521E">
        <w:rPr>
          <w:rFonts w:ascii="Arial" w:hAnsi="Arial" w:cs="Arial"/>
          <w:b/>
          <w:bCs/>
          <w:i/>
          <w:color w:val="E2B1B0"/>
          <w:szCs w:val="40"/>
        </w:rPr>
        <w:t xml:space="preserve"> </w:t>
      </w:r>
      <w:proofErr w:type="spellStart"/>
      <w:r w:rsidRPr="00D4521E">
        <w:rPr>
          <w:rFonts w:ascii="Arial" w:hAnsi="Arial" w:cs="Arial"/>
          <w:b/>
          <w:bCs/>
          <w:i/>
          <w:color w:val="E2B1B0"/>
          <w:szCs w:val="40"/>
        </w:rPr>
        <w:t>memor</w:t>
      </w:r>
      <w:r w:rsidR="00D4521E" w:rsidRPr="00D4521E">
        <w:rPr>
          <w:rFonts w:ascii="Arial" w:hAnsi="Arial" w:cs="Arial"/>
          <w:b/>
          <w:bCs/>
          <w:i/>
          <w:color w:val="E2B1B0"/>
          <w:szCs w:val="40"/>
        </w:rPr>
        <w:t>y</w:t>
      </w:r>
      <w:proofErr w:type="spellEnd"/>
      <w:r w:rsidRPr="00D4521E">
        <w:rPr>
          <w:rFonts w:ascii="Arial" w:hAnsi="Arial" w:cs="Arial"/>
          <w:b/>
          <w:bCs/>
          <w:i/>
          <w:color w:val="E2B1B0"/>
          <w:szCs w:val="40"/>
        </w:rPr>
        <w:t xml:space="preserve"> solicite apoyo en la Garita del Cuerpo de bomberos de Antonio Ante. </w:t>
      </w:r>
    </w:p>
    <w:p w14:paraId="74B0E561" w14:textId="77777777" w:rsidR="00BD410A" w:rsidRDefault="00BD410A" w:rsidP="00BD410A">
      <w:pPr>
        <w:autoSpaceDE w:val="0"/>
        <w:autoSpaceDN w:val="0"/>
        <w:adjustRightInd w:val="0"/>
        <w:spacing w:after="0" w:line="240" w:lineRule="auto"/>
        <w:jc w:val="both"/>
        <w:rPr>
          <w:rFonts w:ascii="Arial" w:hAnsi="Arial" w:cs="Arial"/>
          <w:bCs/>
          <w:color w:val="000000"/>
          <w:sz w:val="24"/>
          <w:szCs w:val="44"/>
        </w:rPr>
      </w:pPr>
    </w:p>
    <w:p w14:paraId="42632158" w14:textId="5A5E0117" w:rsidR="00BD410A" w:rsidRPr="00BD410A" w:rsidRDefault="00D4521E" w:rsidP="00BD410A">
      <w:pPr>
        <w:autoSpaceDE w:val="0"/>
        <w:autoSpaceDN w:val="0"/>
        <w:adjustRightInd w:val="0"/>
        <w:spacing w:after="0" w:line="240" w:lineRule="auto"/>
        <w:jc w:val="center"/>
        <w:rPr>
          <w:rFonts w:ascii="Arial" w:hAnsi="Arial" w:cs="Arial"/>
          <w:b/>
          <w:bCs/>
          <w:color w:val="000000"/>
          <w:szCs w:val="40"/>
        </w:rPr>
      </w:pPr>
      <w:r w:rsidRPr="00D4521E">
        <w:rPr>
          <w:rFonts w:ascii="Arial" w:hAnsi="Arial" w:cs="Arial"/>
          <w:b/>
          <w:bCs/>
          <w:color w:val="000000"/>
          <w:szCs w:val="40"/>
        </w:rPr>
        <w:t xml:space="preserve">ANEXOS DE LECTURA </w:t>
      </w:r>
    </w:p>
    <w:p w14:paraId="1F819908" w14:textId="77777777" w:rsidR="00BD410A" w:rsidRPr="00BD410A" w:rsidRDefault="00BD410A" w:rsidP="00BD410A">
      <w:pPr>
        <w:autoSpaceDE w:val="0"/>
        <w:autoSpaceDN w:val="0"/>
        <w:adjustRightInd w:val="0"/>
        <w:spacing w:after="0" w:line="240" w:lineRule="auto"/>
        <w:jc w:val="both"/>
        <w:rPr>
          <w:rFonts w:ascii="Arial" w:hAnsi="Arial" w:cs="Arial"/>
          <w:b/>
          <w:bCs/>
          <w:color w:val="000000"/>
          <w:szCs w:val="40"/>
          <w:u w:val="single"/>
        </w:rPr>
      </w:pPr>
    </w:p>
    <w:p w14:paraId="49D87E74" w14:textId="77777777" w:rsidR="00BD410A" w:rsidRPr="00BD410A" w:rsidRDefault="00BD410A" w:rsidP="00BD410A">
      <w:pPr>
        <w:autoSpaceDE w:val="0"/>
        <w:autoSpaceDN w:val="0"/>
        <w:adjustRightInd w:val="0"/>
        <w:spacing w:after="0" w:line="240" w:lineRule="auto"/>
        <w:jc w:val="both"/>
        <w:rPr>
          <w:rFonts w:ascii="Arial" w:hAnsi="Arial" w:cs="Arial"/>
          <w:b/>
          <w:bCs/>
          <w:color w:val="000000"/>
          <w:szCs w:val="40"/>
          <w:u w:val="single"/>
        </w:rPr>
      </w:pPr>
      <w:r w:rsidRPr="00BD410A">
        <w:rPr>
          <w:rFonts w:ascii="Arial" w:hAnsi="Arial" w:cs="Arial"/>
          <w:b/>
          <w:bCs/>
          <w:color w:val="000000"/>
          <w:szCs w:val="40"/>
          <w:u w:val="single"/>
        </w:rPr>
        <w:t>LEGALIZACIÓN</w:t>
      </w:r>
    </w:p>
    <w:p w14:paraId="11780AF9" w14:textId="77777777" w:rsidR="00BD410A" w:rsidRPr="00BD410A" w:rsidRDefault="00BD410A" w:rsidP="00BD410A">
      <w:pPr>
        <w:autoSpaceDE w:val="0"/>
        <w:autoSpaceDN w:val="0"/>
        <w:adjustRightInd w:val="0"/>
        <w:spacing w:after="0" w:line="240" w:lineRule="auto"/>
        <w:jc w:val="both"/>
        <w:rPr>
          <w:rFonts w:ascii="Arial" w:hAnsi="Arial" w:cs="Arial"/>
          <w:b/>
          <w:bCs/>
          <w:color w:val="000000"/>
          <w:szCs w:val="40"/>
        </w:rPr>
      </w:pPr>
    </w:p>
    <w:p w14:paraId="4549BC56" w14:textId="5ECAB4BD" w:rsidR="00BD410A" w:rsidRPr="00BD410A" w:rsidRDefault="00BD410A" w:rsidP="00BD410A">
      <w:pPr>
        <w:autoSpaceDE w:val="0"/>
        <w:autoSpaceDN w:val="0"/>
        <w:adjustRightInd w:val="0"/>
        <w:spacing w:after="0" w:line="240" w:lineRule="auto"/>
        <w:jc w:val="both"/>
        <w:rPr>
          <w:rFonts w:ascii="Arial" w:hAnsi="Arial" w:cs="Arial"/>
          <w:bCs/>
          <w:color w:val="000000"/>
          <w:szCs w:val="40"/>
        </w:rPr>
      </w:pPr>
      <w:r w:rsidRPr="00BD410A">
        <w:rPr>
          <w:rFonts w:ascii="Arial" w:hAnsi="Arial" w:cs="Arial"/>
          <w:bCs/>
          <w:color w:val="000000"/>
          <w:szCs w:val="40"/>
        </w:rPr>
        <w:t>• El Plan de Emergencia deberá presentarse</w:t>
      </w:r>
      <w:r w:rsidRPr="00D4521E">
        <w:rPr>
          <w:rFonts w:ascii="Arial" w:hAnsi="Arial" w:cs="Arial"/>
          <w:bCs/>
          <w:color w:val="000000"/>
          <w:szCs w:val="40"/>
        </w:rPr>
        <w:t xml:space="preserve"> durante la inspección al inspector del cuerpo de Bomberos para que el funcionario valide la información de su establecimiento; </w:t>
      </w:r>
      <w:r w:rsidRPr="00BD410A">
        <w:rPr>
          <w:rFonts w:ascii="Arial" w:hAnsi="Arial" w:cs="Arial"/>
          <w:bCs/>
          <w:color w:val="000000"/>
          <w:szCs w:val="40"/>
        </w:rPr>
        <w:t>para lo cual el Plan de Emergencia ya deberá estar implementado e integrado</w:t>
      </w:r>
      <w:r w:rsidRPr="00D4521E">
        <w:rPr>
          <w:rFonts w:ascii="Arial" w:hAnsi="Arial" w:cs="Arial"/>
          <w:bCs/>
          <w:color w:val="000000"/>
          <w:szCs w:val="40"/>
        </w:rPr>
        <w:t xml:space="preserve">. </w:t>
      </w:r>
    </w:p>
    <w:p w14:paraId="38CB0CD4" w14:textId="77777777" w:rsidR="00BD410A" w:rsidRPr="00BD410A" w:rsidRDefault="00BD410A" w:rsidP="00BD410A">
      <w:pPr>
        <w:autoSpaceDE w:val="0"/>
        <w:autoSpaceDN w:val="0"/>
        <w:adjustRightInd w:val="0"/>
        <w:spacing w:after="0" w:line="240" w:lineRule="auto"/>
        <w:jc w:val="both"/>
        <w:rPr>
          <w:rFonts w:ascii="Arial" w:hAnsi="Arial" w:cs="Arial"/>
          <w:bCs/>
          <w:color w:val="000000"/>
          <w:szCs w:val="40"/>
        </w:rPr>
      </w:pPr>
    </w:p>
    <w:p w14:paraId="60B7F5D5" w14:textId="16E80F91" w:rsidR="00BD410A" w:rsidRPr="00BD410A" w:rsidRDefault="00BD410A" w:rsidP="00BD410A">
      <w:pPr>
        <w:autoSpaceDE w:val="0"/>
        <w:autoSpaceDN w:val="0"/>
        <w:adjustRightInd w:val="0"/>
        <w:spacing w:after="0" w:line="240" w:lineRule="auto"/>
        <w:jc w:val="both"/>
        <w:rPr>
          <w:rFonts w:ascii="Arial" w:hAnsi="Arial" w:cs="Arial"/>
          <w:bCs/>
          <w:color w:val="000000"/>
          <w:szCs w:val="40"/>
        </w:rPr>
      </w:pPr>
      <w:r w:rsidRPr="00BD410A">
        <w:rPr>
          <w:rFonts w:ascii="Arial" w:hAnsi="Arial" w:cs="Arial"/>
          <w:bCs/>
          <w:color w:val="000000"/>
          <w:szCs w:val="40"/>
        </w:rPr>
        <w:t xml:space="preserve">• Se entregará </w:t>
      </w:r>
      <w:r w:rsidR="00D4521E">
        <w:rPr>
          <w:rFonts w:ascii="Arial" w:hAnsi="Arial" w:cs="Arial"/>
          <w:bCs/>
          <w:color w:val="000000"/>
          <w:szCs w:val="40"/>
        </w:rPr>
        <w:t xml:space="preserve">2 </w:t>
      </w:r>
      <w:r w:rsidRPr="00D4521E">
        <w:rPr>
          <w:rFonts w:ascii="Arial" w:hAnsi="Arial" w:cs="Arial"/>
          <w:bCs/>
          <w:color w:val="000000"/>
          <w:szCs w:val="40"/>
        </w:rPr>
        <w:t>documentos originales</w:t>
      </w:r>
      <w:r w:rsidRPr="00BD410A">
        <w:rPr>
          <w:rFonts w:ascii="Arial" w:hAnsi="Arial" w:cs="Arial"/>
          <w:bCs/>
          <w:color w:val="000000"/>
          <w:szCs w:val="40"/>
        </w:rPr>
        <w:t xml:space="preserve"> del Plan con sus anexos (uno queda en el </w:t>
      </w:r>
      <w:r w:rsidR="00D4521E" w:rsidRPr="00D4521E">
        <w:rPr>
          <w:rFonts w:ascii="Arial" w:hAnsi="Arial" w:cs="Arial"/>
          <w:bCs/>
          <w:color w:val="000000"/>
          <w:szCs w:val="40"/>
        </w:rPr>
        <w:t>Cuerpo de bomberos</w:t>
      </w:r>
      <w:r w:rsidR="00D4521E">
        <w:rPr>
          <w:rFonts w:ascii="Arial" w:hAnsi="Arial" w:cs="Arial"/>
          <w:bCs/>
          <w:color w:val="000000"/>
          <w:szCs w:val="40"/>
        </w:rPr>
        <w:t xml:space="preserve"> en la Unidad de Prevención</w:t>
      </w:r>
      <w:r w:rsidRPr="00BD410A">
        <w:rPr>
          <w:rFonts w:ascii="Arial" w:hAnsi="Arial" w:cs="Arial"/>
          <w:bCs/>
          <w:color w:val="000000"/>
          <w:szCs w:val="40"/>
        </w:rPr>
        <w:t xml:space="preserve">, y otro se devuelve con firma y sello de </w:t>
      </w:r>
      <w:r w:rsidR="00D4521E" w:rsidRPr="00D4521E">
        <w:rPr>
          <w:rFonts w:ascii="Arial" w:hAnsi="Arial" w:cs="Arial"/>
          <w:b/>
          <w:color w:val="000000"/>
          <w:szCs w:val="40"/>
        </w:rPr>
        <w:t>VERIFICACIÓN</w:t>
      </w:r>
      <w:r w:rsidR="00D4521E">
        <w:rPr>
          <w:rFonts w:ascii="Arial" w:hAnsi="Arial" w:cs="Arial"/>
          <w:b/>
          <w:color w:val="000000"/>
          <w:szCs w:val="40"/>
        </w:rPr>
        <w:t xml:space="preserve">, </w:t>
      </w:r>
      <w:r w:rsidR="00D4521E" w:rsidRPr="00D4521E">
        <w:rPr>
          <w:rFonts w:ascii="Arial" w:hAnsi="Arial" w:cs="Arial"/>
          <w:bCs/>
          <w:color w:val="000000"/>
          <w:szCs w:val="40"/>
        </w:rPr>
        <w:t>para las autoridades en caso de operativos de inspección y deben permanecer en su local o establecimiento).</w:t>
      </w:r>
    </w:p>
    <w:p w14:paraId="1F483C4B" w14:textId="77777777" w:rsidR="00BD410A" w:rsidRPr="00BD410A" w:rsidRDefault="00BD410A" w:rsidP="00BD410A">
      <w:pPr>
        <w:autoSpaceDE w:val="0"/>
        <w:autoSpaceDN w:val="0"/>
        <w:adjustRightInd w:val="0"/>
        <w:spacing w:after="0" w:line="240" w:lineRule="auto"/>
        <w:jc w:val="both"/>
        <w:rPr>
          <w:rFonts w:ascii="Arial" w:hAnsi="Arial" w:cs="Arial"/>
          <w:bCs/>
          <w:color w:val="000000"/>
          <w:szCs w:val="40"/>
        </w:rPr>
      </w:pPr>
    </w:p>
    <w:p w14:paraId="313DDAC5" w14:textId="446DC8BD" w:rsidR="00BD410A" w:rsidRPr="00BD410A" w:rsidRDefault="00BD410A" w:rsidP="00BD410A">
      <w:pPr>
        <w:autoSpaceDE w:val="0"/>
        <w:autoSpaceDN w:val="0"/>
        <w:adjustRightInd w:val="0"/>
        <w:spacing w:after="0" w:line="240" w:lineRule="auto"/>
        <w:jc w:val="both"/>
        <w:rPr>
          <w:rFonts w:ascii="Arial" w:hAnsi="Arial" w:cs="Arial"/>
          <w:bCs/>
          <w:color w:val="000000"/>
          <w:szCs w:val="40"/>
        </w:rPr>
      </w:pPr>
      <w:r w:rsidRPr="00BD410A">
        <w:rPr>
          <w:rFonts w:ascii="Arial" w:hAnsi="Arial" w:cs="Arial"/>
          <w:bCs/>
          <w:color w:val="000000"/>
          <w:szCs w:val="40"/>
        </w:rPr>
        <w:t xml:space="preserve">• Cuando los inspectores del </w:t>
      </w:r>
      <w:r w:rsidR="00D4521E" w:rsidRPr="00D4521E">
        <w:rPr>
          <w:rFonts w:ascii="Arial" w:hAnsi="Arial" w:cs="Arial"/>
          <w:bCs/>
          <w:color w:val="000000"/>
          <w:szCs w:val="40"/>
        </w:rPr>
        <w:t>Cuerpo de bomberos</w:t>
      </w:r>
      <w:r w:rsidRPr="00BD410A">
        <w:rPr>
          <w:rFonts w:ascii="Arial" w:hAnsi="Arial" w:cs="Arial"/>
          <w:bCs/>
          <w:color w:val="000000"/>
          <w:szCs w:val="40"/>
        </w:rPr>
        <w:t>, visite</w:t>
      </w:r>
      <w:r w:rsidR="00A92963">
        <w:rPr>
          <w:rFonts w:ascii="Arial" w:hAnsi="Arial" w:cs="Arial"/>
          <w:bCs/>
          <w:color w:val="000000"/>
          <w:szCs w:val="40"/>
        </w:rPr>
        <w:t xml:space="preserve"> </w:t>
      </w:r>
      <w:r w:rsidRPr="00BD410A">
        <w:rPr>
          <w:rFonts w:ascii="Arial" w:hAnsi="Arial" w:cs="Arial"/>
          <w:bCs/>
          <w:color w:val="000000"/>
          <w:szCs w:val="40"/>
        </w:rPr>
        <w:t>su</w:t>
      </w:r>
      <w:r w:rsidR="00A92963">
        <w:rPr>
          <w:rFonts w:ascii="Arial" w:hAnsi="Arial" w:cs="Arial"/>
          <w:bCs/>
          <w:color w:val="000000"/>
          <w:szCs w:val="40"/>
        </w:rPr>
        <w:t xml:space="preserve"> negocio,</w:t>
      </w:r>
      <w:r w:rsidRPr="00BD410A">
        <w:rPr>
          <w:rFonts w:ascii="Arial" w:hAnsi="Arial" w:cs="Arial"/>
          <w:bCs/>
          <w:color w:val="000000"/>
          <w:szCs w:val="40"/>
        </w:rPr>
        <w:t xml:space="preserve"> entidad, comprobarán la implementación del Plan de Emergencia para dar la respectiva conformidad para extender el permiso de funcionamiento.</w:t>
      </w:r>
    </w:p>
    <w:p w14:paraId="3AF52D49" w14:textId="77777777" w:rsidR="00BD410A" w:rsidRPr="00BD410A" w:rsidRDefault="00BD410A" w:rsidP="00BD410A">
      <w:pPr>
        <w:autoSpaceDE w:val="0"/>
        <w:autoSpaceDN w:val="0"/>
        <w:adjustRightInd w:val="0"/>
        <w:spacing w:after="0" w:line="240" w:lineRule="auto"/>
        <w:jc w:val="both"/>
        <w:rPr>
          <w:rFonts w:ascii="Arial" w:hAnsi="Arial" w:cs="Arial"/>
          <w:bCs/>
          <w:color w:val="000000"/>
          <w:sz w:val="24"/>
          <w:szCs w:val="44"/>
        </w:rPr>
      </w:pPr>
    </w:p>
    <w:p w14:paraId="6AD71485" w14:textId="77777777" w:rsidR="00BD410A" w:rsidRPr="00BD410A" w:rsidRDefault="00BD410A" w:rsidP="00BD410A">
      <w:pPr>
        <w:autoSpaceDE w:val="0"/>
        <w:autoSpaceDN w:val="0"/>
        <w:adjustRightInd w:val="0"/>
        <w:spacing w:after="0" w:line="240" w:lineRule="auto"/>
        <w:jc w:val="both"/>
        <w:rPr>
          <w:rFonts w:ascii="Arial" w:hAnsi="Arial" w:cs="Arial"/>
          <w:b/>
          <w:bCs/>
          <w:color w:val="000000"/>
          <w:sz w:val="24"/>
          <w:szCs w:val="44"/>
          <w:u w:val="single"/>
        </w:rPr>
      </w:pPr>
      <w:r w:rsidRPr="00BD410A">
        <w:rPr>
          <w:rFonts w:ascii="Arial" w:hAnsi="Arial" w:cs="Arial"/>
          <w:b/>
          <w:bCs/>
          <w:color w:val="000000"/>
          <w:sz w:val="24"/>
          <w:szCs w:val="44"/>
          <w:u w:val="single"/>
        </w:rPr>
        <w:t>OTRAS INSTRUCCIONES</w:t>
      </w:r>
    </w:p>
    <w:p w14:paraId="583B2BB3" w14:textId="77777777" w:rsidR="00BD410A" w:rsidRPr="00BD410A" w:rsidRDefault="00BD410A" w:rsidP="00BD410A">
      <w:pPr>
        <w:autoSpaceDE w:val="0"/>
        <w:autoSpaceDN w:val="0"/>
        <w:adjustRightInd w:val="0"/>
        <w:spacing w:after="0" w:line="240" w:lineRule="auto"/>
        <w:jc w:val="both"/>
        <w:rPr>
          <w:rFonts w:ascii="Arial" w:hAnsi="Arial" w:cs="Arial"/>
          <w:b/>
          <w:bCs/>
          <w:color w:val="000000"/>
          <w:sz w:val="24"/>
          <w:szCs w:val="44"/>
        </w:rPr>
      </w:pPr>
    </w:p>
    <w:p w14:paraId="710855C1" w14:textId="700AC55F" w:rsidR="00BD410A" w:rsidRPr="00D4521E" w:rsidRDefault="00BD410A" w:rsidP="00A92963">
      <w:pPr>
        <w:pStyle w:val="Prrafodelista"/>
        <w:numPr>
          <w:ilvl w:val="0"/>
          <w:numId w:val="12"/>
        </w:numPr>
        <w:autoSpaceDE w:val="0"/>
        <w:autoSpaceDN w:val="0"/>
        <w:adjustRightInd w:val="0"/>
        <w:spacing w:after="0" w:line="240" w:lineRule="auto"/>
        <w:jc w:val="both"/>
        <w:rPr>
          <w:rFonts w:ascii="Arial" w:hAnsi="Arial" w:cs="Arial"/>
          <w:bCs/>
          <w:color w:val="000000"/>
          <w:szCs w:val="40"/>
        </w:rPr>
      </w:pPr>
      <w:r w:rsidRPr="00D4521E">
        <w:rPr>
          <w:rFonts w:ascii="Arial" w:hAnsi="Arial" w:cs="Arial"/>
          <w:bCs/>
          <w:color w:val="000000"/>
          <w:szCs w:val="40"/>
        </w:rPr>
        <w:t>El documento del Plan de Emergencia se presentará anillado o en carpeta.</w:t>
      </w:r>
    </w:p>
    <w:p w14:paraId="67CEC43F" w14:textId="77777777" w:rsidR="00BD410A" w:rsidRPr="00BD410A" w:rsidRDefault="00BD410A" w:rsidP="00BD410A">
      <w:pPr>
        <w:autoSpaceDE w:val="0"/>
        <w:autoSpaceDN w:val="0"/>
        <w:adjustRightInd w:val="0"/>
        <w:spacing w:after="0" w:line="240" w:lineRule="auto"/>
        <w:jc w:val="both"/>
        <w:rPr>
          <w:rFonts w:ascii="Arial" w:hAnsi="Arial" w:cs="Arial"/>
          <w:bCs/>
          <w:color w:val="000000"/>
          <w:szCs w:val="40"/>
        </w:rPr>
      </w:pPr>
    </w:p>
    <w:p w14:paraId="63F87096" w14:textId="3A170391" w:rsidR="00BD410A" w:rsidRPr="00D4521E" w:rsidRDefault="00BD410A" w:rsidP="00A92963">
      <w:pPr>
        <w:pStyle w:val="Prrafodelista"/>
        <w:numPr>
          <w:ilvl w:val="0"/>
          <w:numId w:val="12"/>
        </w:numPr>
        <w:autoSpaceDE w:val="0"/>
        <w:autoSpaceDN w:val="0"/>
        <w:adjustRightInd w:val="0"/>
        <w:spacing w:after="0" w:line="240" w:lineRule="auto"/>
        <w:jc w:val="both"/>
        <w:rPr>
          <w:rFonts w:ascii="Arial" w:hAnsi="Arial" w:cs="Arial"/>
          <w:bCs/>
          <w:color w:val="000000"/>
          <w:szCs w:val="40"/>
        </w:rPr>
      </w:pPr>
      <w:r w:rsidRPr="00D4521E">
        <w:rPr>
          <w:rFonts w:ascii="Arial" w:hAnsi="Arial" w:cs="Arial"/>
          <w:bCs/>
          <w:color w:val="000000"/>
          <w:szCs w:val="40"/>
        </w:rPr>
        <w:t>Las impresiones adicionales de los planos o mapas, presentarlos a color, A3 y plastificados; únicamente para entidades que deben presentar todos los ítems del Plan de Emergencia.</w:t>
      </w:r>
    </w:p>
    <w:p w14:paraId="1CA2738F" w14:textId="77777777" w:rsidR="00D4521E" w:rsidRPr="00BD410A" w:rsidRDefault="00D4521E" w:rsidP="00BD410A">
      <w:pPr>
        <w:autoSpaceDE w:val="0"/>
        <w:autoSpaceDN w:val="0"/>
        <w:adjustRightInd w:val="0"/>
        <w:spacing w:after="0" w:line="240" w:lineRule="auto"/>
        <w:jc w:val="both"/>
        <w:rPr>
          <w:rFonts w:ascii="Arial" w:hAnsi="Arial" w:cs="Arial"/>
          <w:bCs/>
          <w:color w:val="000000"/>
          <w:szCs w:val="40"/>
        </w:rPr>
      </w:pPr>
    </w:p>
    <w:p w14:paraId="4107F6EA" w14:textId="097CBADD" w:rsidR="00BD410A" w:rsidRPr="00D4521E" w:rsidRDefault="00BD410A" w:rsidP="00A92963">
      <w:pPr>
        <w:pStyle w:val="Prrafodelista"/>
        <w:numPr>
          <w:ilvl w:val="0"/>
          <w:numId w:val="12"/>
        </w:numPr>
        <w:autoSpaceDE w:val="0"/>
        <w:autoSpaceDN w:val="0"/>
        <w:adjustRightInd w:val="0"/>
        <w:spacing w:after="0" w:line="240" w:lineRule="auto"/>
        <w:jc w:val="both"/>
        <w:rPr>
          <w:rFonts w:ascii="Arial" w:hAnsi="Arial" w:cs="Arial"/>
          <w:bCs/>
          <w:color w:val="000000"/>
          <w:szCs w:val="40"/>
        </w:rPr>
      </w:pPr>
      <w:r w:rsidRPr="00D4521E">
        <w:rPr>
          <w:rFonts w:ascii="Arial" w:hAnsi="Arial" w:cs="Arial"/>
          <w:bCs/>
          <w:color w:val="000000"/>
          <w:szCs w:val="40"/>
        </w:rPr>
        <w:t xml:space="preserve">Las entidades privadas o públicas con 25 personas o más, conjuntamente con las edificaciones de más de 200 m2 de construcción y las edificaciones con 2 o más pisos, ubicadas en cualquier clasificación de riesgos; deberán desarrollar en su totalidad el presente Plan de Emergencia, así como los establecimientos educativos, </w:t>
      </w:r>
      <w:r w:rsidRPr="00D4521E">
        <w:rPr>
          <w:rFonts w:ascii="Arial" w:hAnsi="Arial" w:cs="Arial"/>
          <w:b/>
          <w:bCs/>
          <w:color w:val="000000"/>
          <w:szCs w:val="40"/>
        </w:rPr>
        <w:t>lugares de concentración masiva de personas, Karaokes, bares, discotecas, pubs, entre otros similares.</w:t>
      </w:r>
    </w:p>
    <w:p w14:paraId="69983EF4" w14:textId="77777777" w:rsidR="00BD410A" w:rsidRPr="00BD410A" w:rsidRDefault="00BD410A" w:rsidP="00BD410A">
      <w:pPr>
        <w:autoSpaceDE w:val="0"/>
        <w:autoSpaceDN w:val="0"/>
        <w:adjustRightInd w:val="0"/>
        <w:spacing w:after="0" w:line="240" w:lineRule="auto"/>
        <w:jc w:val="both"/>
        <w:rPr>
          <w:rFonts w:ascii="Arial" w:hAnsi="Arial" w:cs="Arial"/>
          <w:bCs/>
          <w:color w:val="000000"/>
          <w:szCs w:val="40"/>
        </w:rPr>
      </w:pPr>
    </w:p>
    <w:p w14:paraId="0A6591AD" w14:textId="7F8A5792" w:rsidR="00D4521E" w:rsidRDefault="00BD410A" w:rsidP="00A92963">
      <w:pPr>
        <w:pStyle w:val="Prrafodelista"/>
        <w:numPr>
          <w:ilvl w:val="0"/>
          <w:numId w:val="12"/>
        </w:numPr>
        <w:autoSpaceDE w:val="0"/>
        <w:autoSpaceDN w:val="0"/>
        <w:adjustRightInd w:val="0"/>
        <w:spacing w:after="0" w:line="240" w:lineRule="auto"/>
        <w:jc w:val="both"/>
        <w:rPr>
          <w:rFonts w:ascii="Arial" w:hAnsi="Arial" w:cs="Arial"/>
          <w:bCs/>
          <w:color w:val="000000"/>
          <w:szCs w:val="40"/>
        </w:rPr>
      </w:pPr>
      <w:r w:rsidRPr="00D4521E">
        <w:rPr>
          <w:rFonts w:ascii="Arial" w:hAnsi="Arial" w:cs="Arial"/>
          <w:bCs/>
          <w:color w:val="000000"/>
          <w:szCs w:val="40"/>
        </w:rPr>
        <w:t xml:space="preserve">Este tipo de plan llevará </w:t>
      </w:r>
      <w:r w:rsidR="00D4521E" w:rsidRPr="00D4521E">
        <w:rPr>
          <w:rFonts w:ascii="Arial" w:hAnsi="Arial" w:cs="Arial"/>
          <w:bCs/>
          <w:color w:val="000000"/>
          <w:szCs w:val="40"/>
        </w:rPr>
        <w:t>firma del</w:t>
      </w:r>
      <w:r w:rsidRPr="00D4521E">
        <w:rPr>
          <w:rFonts w:ascii="Arial" w:hAnsi="Arial" w:cs="Arial"/>
          <w:bCs/>
          <w:color w:val="000000"/>
          <w:szCs w:val="40"/>
        </w:rPr>
        <w:t xml:space="preserve"> representante legal, además el plan podrá ser realizado por </w:t>
      </w:r>
      <w:r w:rsidR="00D4521E">
        <w:rPr>
          <w:rFonts w:ascii="Arial" w:hAnsi="Arial" w:cs="Arial"/>
          <w:bCs/>
          <w:color w:val="000000"/>
          <w:szCs w:val="40"/>
        </w:rPr>
        <w:t xml:space="preserve">un profesional a fin que este registrado en el SENECYT validado por el CES, </w:t>
      </w:r>
      <w:r w:rsidR="001C1E28">
        <w:rPr>
          <w:rFonts w:ascii="Arial" w:hAnsi="Arial" w:cs="Arial"/>
          <w:bCs/>
          <w:color w:val="000000"/>
          <w:szCs w:val="40"/>
        </w:rPr>
        <w:t xml:space="preserve">el cual valida </w:t>
      </w:r>
      <w:r w:rsidR="00D4521E">
        <w:rPr>
          <w:rFonts w:ascii="Arial" w:hAnsi="Arial" w:cs="Arial"/>
          <w:bCs/>
          <w:color w:val="000000"/>
          <w:szCs w:val="40"/>
        </w:rPr>
        <w:t xml:space="preserve">la </w:t>
      </w:r>
      <w:proofErr w:type="spellStart"/>
      <w:r w:rsidR="00D4521E">
        <w:rPr>
          <w:rFonts w:ascii="Arial" w:hAnsi="Arial" w:cs="Arial"/>
          <w:bCs/>
          <w:color w:val="000000"/>
          <w:szCs w:val="40"/>
        </w:rPr>
        <w:t>acreditacion</w:t>
      </w:r>
      <w:proofErr w:type="spellEnd"/>
      <w:r w:rsidR="00D4521E">
        <w:rPr>
          <w:rFonts w:ascii="Arial" w:hAnsi="Arial" w:cs="Arial"/>
          <w:bCs/>
          <w:color w:val="000000"/>
          <w:szCs w:val="40"/>
        </w:rPr>
        <w:t xml:space="preserve"> como responsable de seguridad </w:t>
      </w:r>
      <w:r w:rsidR="001C1E28">
        <w:rPr>
          <w:rFonts w:ascii="Arial" w:hAnsi="Arial" w:cs="Arial"/>
          <w:bCs/>
          <w:color w:val="000000"/>
          <w:szCs w:val="40"/>
        </w:rPr>
        <w:t xml:space="preserve">y salud en el trabajo o prevención de riesgos laborales. </w:t>
      </w:r>
      <w:r w:rsidR="00D4521E">
        <w:rPr>
          <w:rFonts w:ascii="Arial" w:hAnsi="Arial" w:cs="Arial"/>
          <w:bCs/>
          <w:color w:val="000000"/>
          <w:szCs w:val="40"/>
        </w:rPr>
        <w:t xml:space="preserve">  </w:t>
      </w:r>
    </w:p>
    <w:p w14:paraId="0FA80A27" w14:textId="4421C02E" w:rsidR="00BD410A" w:rsidRPr="00A92963" w:rsidRDefault="00BD410A" w:rsidP="00A92963">
      <w:pPr>
        <w:autoSpaceDE w:val="0"/>
        <w:autoSpaceDN w:val="0"/>
        <w:adjustRightInd w:val="0"/>
        <w:spacing w:after="0" w:line="240" w:lineRule="auto"/>
        <w:jc w:val="both"/>
        <w:rPr>
          <w:rFonts w:ascii="Arial" w:hAnsi="Arial" w:cs="Arial"/>
          <w:bCs/>
          <w:color w:val="000000"/>
          <w:szCs w:val="40"/>
        </w:rPr>
      </w:pPr>
    </w:p>
    <w:p w14:paraId="3C9A4240" w14:textId="2840406D" w:rsidR="00BD410A" w:rsidRPr="00A92963" w:rsidRDefault="00BD410A" w:rsidP="00A92963">
      <w:pPr>
        <w:pStyle w:val="Prrafodelista"/>
        <w:numPr>
          <w:ilvl w:val="0"/>
          <w:numId w:val="12"/>
        </w:numPr>
        <w:autoSpaceDE w:val="0"/>
        <w:autoSpaceDN w:val="0"/>
        <w:adjustRightInd w:val="0"/>
        <w:spacing w:after="0" w:line="240" w:lineRule="auto"/>
        <w:jc w:val="both"/>
        <w:rPr>
          <w:rFonts w:ascii="Arial" w:hAnsi="Arial" w:cs="Arial"/>
          <w:bCs/>
          <w:color w:val="000000"/>
          <w:szCs w:val="40"/>
        </w:rPr>
      </w:pPr>
      <w:r w:rsidRPr="00A92963">
        <w:rPr>
          <w:rFonts w:ascii="Arial" w:hAnsi="Arial" w:cs="Arial"/>
          <w:bCs/>
          <w:color w:val="000000"/>
          <w:szCs w:val="40"/>
        </w:rPr>
        <w:t>Los mapas, planos o croquis pueden ser elaborados con herramientas informáticas, dibujados a mano o con un simple esquema; pero si es importante que sean entendibles.</w:t>
      </w:r>
    </w:p>
    <w:p w14:paraId="04EC610D" w14:textId="77777777" w:rsidR="00BD410A" w:rsidRPr="00BD410A" w:rsidRDefault="00BD410A" w:rsidP="00BD410A">
      <w:pPr>
        <w:autoSpaceDE w:val="0"/>
        <w:autoSpaceDN w:val="0"/>
        <w:adjustRightInd w:val="0"/>
        <w:spacing w:after="0" w:line="240" w:lineRule="auto"/>
        <w:jc w:val="both"/>
        <w:rPr>
          <w:rFonts w:ascii="Arial" w:hAnsi="Arial" w:cs="Arial"/>
          <w:bCs/>
          <w:color w:val="000000"/>
          <w:szCs w:val="40"/>
        </w:rPr>
      </w:pPr>
    </w:p>
    <w:p w14:paraId="7B53F45B" w14:textId="59087CDF" w:rsidR="00BD410A" w:rsidRPr="00A92963" w:rsidRDefault="00BD410A" w:rsidP="00A92963">
      <w:pPr>
        <w:pStyle w:val="Prrafodelista"/>
        <w:numPr>
          <w:ilvl w:val="0"/>
          <w:numId w:val="12"/>
        </w:numPr>
        <w:autoSpaceDE w:val="0"/>
        <w:autoSpaceDN w:val="0"/>
        <w:adjustRightInd w:val="0"/>
        <w:spacing w:after="0" w:line="240" w:lineRule="auto"/>
        <w:jc w:val="both"/>
        <w:rPr>
          <w:rFonts w:ascii="Arial" w:hAnsi="Arial" w:cs="Arial"/>
          <w:bCs/>
          <w:color w:val="000000"/>
          <w:szCs w:val="40"/>
        </w:rPr>
      </w:pPr>
      <w:r w:rsidRPr="00A92963">
        <w:rPr>
          <w:rFonts w:ascii="Arial" w:hAnsi="Arial" w:cs="Arial"/>
          <w:bCs/>
          <w:color w:val="000000"/>
          <w:szCs w:val="40"/>
        </w:rPr>
        <w:lastRenderedPageBreak/>
        <w:t>Los anexos mencionados como son Planos de riesgos, recursos y evacuación, se los podrá hacer en una, dos, tres o más hojas; todo dependerá del tamaño de la entidad. Lo importante es que no se acumule la información y sea de fácil interpretación.</w:t>
      </w:r>
    </w:p>
    <w:p w14:paraId="5ED22F95" w14:textId="77777777" w:rsidR="00BD410A" w:rsidRPr="00BD410A" w:rsidRDefault="00BD410A" w:rsidP="00BD410A">
      <w:pPr>
        <w:autoSpaceDE w:val="0"/>
        <w:autoSpaceDN w:val="0"/>
        <w:adjustRightInd w:val="0"/>
        <w:spacing w:after="0" w:line="240" w:lineRule="auto"/>
        <w:jc w:val="both"/>
        <w:rPr>
          <w:rFonts w:ascii="Arial" w:hAnsi="Arial" w:cs="Arial"/>
          <w:bCs/>
          <w:color w:val="000000"/>
          <w:szCs w:val="40"/>
        </w:rPr>
      </w:pPr>
    </w:p>
    <w:p w14:paraId="40784FF4" w14:textId="758FF1C0" w:rsidR="00BD410A" w:rsidRPr="00A92963" w:rsidRDefault="00BD410A" w:rsidP="00A92963">
      <w:pPr>
        <w:pStyle w:val="Prrafodelista"/>
        <w:numPr>
          <w:ilvl w:val="0"/>
          <w:numId w:val="12"/>
        </w:numPr>
        <w:autoSpaceDE w:val="0"/>
        <w:autoSpaceDN w:val="0"/>
        <w:adjustRightInd w:val="0"/>
        <w:spacing w:after="0" w:line="240" w:lineRule="auto"/>
        <w:jc w:val="both"/>
        <w:rPr>
          <w:rFonts w:ascii="Arial" w:hAnsi="Arial" w:cs="Arial"/>
          <w:bCs/>
          <w:color w:val="000000"/>
          <w:szCs w:val="40"/>
        </w:rPr>
      </w:pPr>
      <w:r w:rsidRPr="00A92963">
        <w:rPr>
          <w:rFonts w:ascii="Arial" w:hAnsi="Arial" w:cs="Arial"/>
          <w:bCs/>
          <w:color w:val="000000"/>
          <w:szCs w:val="40"/>
        </w:rPr>
        <w:t>El Plan de Emergencia tiene una duración de dos años, con programación de implementación en todo ese tiempo.</w:t>
      </w:r>
    </w:p>
    <w:p w14:paraId="62A021E6" w14:textId="77777777" w:rsidR="00BD410A" w:rsidRPr="00BD410A" w:rsidRDefault="00BD410A" w:rsidP="00BD410A">
      <w:pPr>
        <w:autoSpaceDE w:val="0"/>
        <w:autoSpaceDN w:val="0"/>
        <w:adjustRightInd w:val="0"/>
        <w:spacing w:after="0" w:line="240" w:lineRule="auto"/>
        <w:jc w:val="both"/>
        <w:rPr>
          <w:rFonts w:ascii="Arial" w:hAnsi="Arial" w:cs="Arial"/>
          <w:bCs/>
          <w:color w:val="000000"/>
          <w:szCs w:val="40"/>
        </w:rPr>
      </w:pPr>
    </w:p>
    <w:p w14:paraId="344161BA" w14:textId="15590942" w:rsidR="00BD410A" w:rsidRPr="00A92963" w:rsidRDefault="00BD410A" w:rsidP="00A92963">
      <w:pPr>
        <w:pStyle w:val="Prrafodelista"/>
        <w:numPr>
          <w:ilvl w:val="0"/>
          <w:numId w:val="12"/>
        </w:numPr>
        <w:autoSpaceDE w:val="0"/>
        <w:autoSpaceDN w:val="0"/>
        <w:adjustRightInd w:val="0"/>
        <w:spacing w:after="0" w:line="240" w:lineRule="auto"/>
        <w:jc w:val="both"/>
        <w:rPr>
          <w:rFonts w:ascii="Arial" w:hAnsi="Arial" w:cs="Arial"/>
          <w:bCs/>
          <w:color w:val="000000"/>
          <w:szCs w:val="40"/>
        </w:rPr>
      </w:pPr>
      <w:r w:rsidRPr="00A92963">
        <w:rPr>
          <w:rFonts w:ascii="Arial" w:hAnsi="Arial" w:cs="Arial"/>
          <w:bCs/>
          <w:color w:val="000000"/>
          <w:szCs w:val="40"/>
        </w:rPr>
        <w:t>El Plan de Emergencia es un documento flexible y tendrá una mejora continua según el aumento del personal, cambios en los procesos, trabajos de reingeniería, entre otros aspectos que cambien o modifiquen las condiciones y los riesgos.</w:t>
      </w:r>
    </w:p>
    <w:p w14:paraId="4B4EE8FF" w14:textId="77777777" w:rsidR="00BD410A" w:rsidRPr="00BD410A" w:rsidRDefault="00BD410A" w:rsidP="00BD410A">
      <w:pPr>
        <w:autoSpaceDE w:val="0"/>
        <w:autoSpaceDN w:val="0"/>
        <w:adjustRightInd w:val="0"/>
        <w:spacing w:after="0" w:line="240" w:lineRule="auto"/>
        <w:jc w:val="both"/>
        <w:rPr>
          <w:rFonts w:ascii="Arial" w:hAnsi="Arial" w:cs="Arial"/>
          <w:bCs/>
          <w:color w:val="000000"/>
          <w:szCs w:val="40"/>
        </w:rPr>
      </w:pPr>
    </w:p>
    <w:p w14:paraId="479620B0" w14:textId="78E44A4E" w:rsidR="00A92963" w:rsidRDefault="00BD410A" w:rsidP="00A92963">
      <w:pPr>
        <w:pStyle w:val="Prrafodelista"/>
        <w:numPr>
          <w:ilvl w:val="0"/>
          <w:numId w:val="12"/>
        </w:numPr>
        <w:autoSpaceDE w:val="0"/>
        <w:autoSpaceDN w:val="0"/>
        <w:adjustRightInd w:val="0"/>
        <w:spacing w:after="0" w:line="240" w:lineRule="auto"/>
        <w:jc w:val="both"/>
        <w:rPr>
          <w:rFonts w:ascii="Arial" w:hAnsi="Arial" w:cs="Arial"/>
          <w:bCs/>
          <w:color w:val="000000"/>
          <w:szCs w:val="40"/>
        </w:rPr>
      </w:pPr>
      <w:r w:rsidRPr="00A92963">
        <w:rPr>
          <w:rFonts w:ascii="Arial" w:hAnsi="Arial" w:cs="Arial"/>
          <w:bCs/>
          <w:color w:val="000000"/>
          <w:szCs w:val="40"/>
        </w:rPr>
        <w:t xml:space="preserve">Es importante </w:t>
      </w:r>
      <w:r w:rsidR="00A92963">
        <w:rPr>
          <w:rFonts w:ascii="Arial" w:hAnsi="Arial" w:cs="Arial"/>
          <w:bCs/>
          <w:color w:val="000000"/>
          <w:szCs w:val="40"/>
        </w:rPr>
        <w:t>anexar</w:t>
      </w:r>
      <w:r w:rsidR="00A92963" w:rsidRPr="00A92963">
        <w:rPr>
          <w:rFonts w:ascii="Arial" w:hAnsi="Arial" w:cs="Arial"/>
          <w:bCs/>
          <w:color w:val="000000"/>
          <w:szCs w:val="40"/>
        </w:rPr>
        <w:t xml:space="preserve"> un croquis en formato A</w:t>
      </w:r>
      <w:r w:rsidR="00A92963">
        <w:rPr>
          <w:rFonts w:ascii="Arial" w:hAnsi="Arial" w:cs="Arial"/>
          <w:bCs/>
          <w:color w:val="000000"/>
          <w:szCs w:val="40"/>
        </w:rPr>
        <w:t>3</w:t>
      </w:r>
      <w:r w:rsidR="00A92963" w:rsidRPr="00A92963">
        <w:rPr>
          <w:rFonts w:ascii="Arial" w:hAnsi="Arial" w:cs="Arial"/>
          <w:bCs/>
          <w:color w:val="000000"/>
          <w:szCs w:val="40"/>
        </w:rPr>
        <w:t xml:space="preserve"> del local con los equipos que cuenta para incendios y evacuación. </w:t>
      </w:r>
      <w:r w:rsidR="00A92963">
        <w:rPr>
          <w:rFonts w:ascii="Arial" w:hAnsi="Arial" w:cs="Arial"/>
          <w:bCs/>
          <w:color w:val="000000"/>
          <w:szCs w:val="40"/>
        </w:rPr>
        <w:t xml:space="preserve">Este ubicara en la entrada del local de forma que pueda identificar los usuarios todo lo que en su negocio identifica. </w:t>
      </w:r>
    </w:p>
    <w:p w14:paraId="6570E144" w14:textId="77777777" w:rsidR="00A92963" w:rsidRPr="00A92963" w:rsidRDefault="00A92963" w:rsidP="00A92963">
      <w:pPr>
        <w:pStyle w:val="Prrafodelista"/>
        <w:rPr>
          <w:rFonts w:ascii="Arial" w:hAnsi="Arial" w:cs="Arial"/>
          <w:bCs/>
          <w:color w:val="000000"/>
          <w:szCs w:val="40"/>
        </w:rPr>
      </w:pPr>
    </w:p>
    <w:p w14:paraId="723B2E42" w14:textId="1406001E" w:rsidR="00A92963" w:rsidRDefault="00A92963" w:rsidP="00A92963">
      <w:pPr>
        <w:pStyle w:val="Prrafodelista"/>
        <w:numPr>
          <w:ilvl w:val="0"/>
          <w:numId w:val="12"/>
        </w:numPr>
        <w:autoSpaceDE w:val="0"/>
        <w:autoSpaceDN w:val="0"/>
        <w:adjustRightInd w:val="0"/>
        <w:spacing w:after="0" w:line="240" w:lineRule="auto"/>
        <w:jc w:val="both"/>
        <w:rPr>
          <w:rFonts w:ascii="Arial" w:hAnsi="Arial" w:cs="Arial"/>
          <w:bCs/>
          <w:color w:val="000000"/>
          <w:szCs w:val="40"/>
        </w:rPr>
      </w:pPr>
      <w:r w:rsidRPr="00A92963">
        <w:rPr>
          <w:rFonts w:ascii="Arial" w:hAnsi="Arial" w:cs="Arial"/>
          <w:bCs/>
          <w:color w:val="000000"/>
          <w:szCs w:val="40"/>
        </w:rPr>
        <w:t>Las impresiones adicionales de los planos o mapas, presentarlos a color, A3 y plastificados; únicamente para entidades que deben presentar todos los ítems del Plan de Emergencia.</w:t>
      </w:r>
    </w:p>
    <w:p w14:paraId="46A6E613" w14:textId="77777777" w:rsidR="00A92963" w:rsidRPr="00A92963" w:rsidRDefault="00A92963" w:rsidP="00A92963">
      <w:pPr>
        <w:autoSpaceDE w:val="0"/>
        <w:autoSpaceDN w:val="0"/>
        <w:adjustRightInd w:val="0"/>
        <w:spacing w:after="0" w:line="240" w:lineRule="auto"/>
        <w:jc w:val="both"/>
        <w:rPr>
          <w:rFonts w:ascii="Arial" w:hAnsi="Arial" w:cs="Arial"/>
          <w:bCs/>
          <w:color w:val="000000"/>
          <w:szCs w:val="40"/>
        </w:rPr>
      </w:pPr>
    </w:p>
    <w:p w14:paraId="3568FF5B" w14:textId="77777777" w:rsidR="00BD410A" w:rsidRPr="00BD410A" w:rsidRDefault="00BD410A" w:rsidP="00BD410A">
      <w:pPr>
        <w:autoSpaceDE w:val="0"/>
        <w:autoSpaceDN w:val="0"/>
        <w:adjustRightInd w:val="0"/>
        <w:spacing w:after="0" w:line="240" w:lineRule="auto"/>
        <w:jc w:val="both"/>
        <w:rPr>
          <w:rFonts w:ascii="Arial" w:hAnsi="Arial" w:cs="Arial"/>
          <w:bCs/>
          <w:color w:val="000000"/>
          <w:szCs w:val="40"/>
        </w:rPr>
      </w:pPr>
    </w:p>
    <w:p w14:paraId="1819225F" w14:textId="77777777" w:rsidR="00BD410A" w:rsidRPr="00BD410A" w:rsidRDefault="00BD410A" w:rsidP="00BD410A">
      <w:pPr>
        <w:autoSpaceDE w:val="0"/>
        <w:autoSpaceDN w:val="0"/>
        <w:adjustRightInd w:val="0"/>
        <w:spacing w:after="0" w:line="240" w:lineRule="auto"/>
        <w:jc w:val="both"/>
        <w:rPr>
          <w:rFonts w:ascii="Arial" w:hAnsi="Arial" w:cs="Arial"/>
          <w:b/>
          <w:bCs/>
          <w:color w:val="000000"/>
          <w:szCs w:val="40"/>
        </w:rPr>
      </w:pPr>
      <w:r w:rsidRPr="00BD410A">
        <w:rPr>
          <w:rFonts w:ascii="Arial" w:hAnsi="Arial" w:cs="Arial"/>
          <w:b/>
          <w:bCs/>
          <w:color w:val="000000"/>
          <w:szCs w:val="40"/>
        </w:rPr>
        <w:t>REFERENCIAS LEGALES Y DE APOYO</w:t>
      </w:r>
    </w:p>
    <w:p w14:paraId="174867F6" w14:textId="77777777" w:rsidR="00BD410A" w:rsidRPr="00BD410A" w:rsidRDefault="00BD410A" w:rsidP="00BD410A">
      <w:pPr>
        <w:autoSpaceDE w:val="0"/>
        <w:autoSpaceDN w:val="0"/>
        <w:adjustRightInd w:val="0"/>
        <w:spacing w:after="0" w:line="240" w:lineRule="auto"/>
        <w:jc w:val="both"/>
        <w:rPr>
          <w:rFonts w:ascii="Arial" w:hAnsi="Arial" w:cs="Arial"/>
          <w:b/>
          <w:bCs/>
          <w:color w:val="000000"/>
          <w:sz w:val="28"/>
          <w:szCs w:val="48"/>
        </w:rPr>
      </w:pPr>
    </w:p>
    <w:p w14:paraId="6EFEE1C8" w14:textId="158CC535" w:rsidR="00BD410A" w:rsidRPr="00BD410A" w:rsidRDefault="00BD410A" w:rsidP="00BD410A">
      <w:pPr>
        <w:autoSpaceDE w:val="0"/>
        <w:autoSpaceDN w:val="0"/>
        <w:adjustRightInd w:val="0"/>
        <w:spacing w:after="0" w:line="240" w:lineRule="auto"/>
        <w:jc w:val="both"/>
        <w:rPr>
          <w:rFonts w:ascii="Arial" w:hAnsi="Arial" w:cs="Arial"/>
          <w:bCs/>
          <w:color w:val="000000"/>
          <w:sz w:val="18"/>
          <w:szCs w:val="32"/>
        </w:rPr>
      </w:pPr>
      <w:r w:rsidRPr="00BD410A">
        <w:rPr>
          <w:rFonts w:ascii="Arial" w:hAnsi="Arial" w:cs="Arial"/>
          <w:bCs/>
          <w:color w:val="000000"/>
          <w:sz w:val="18"/>
          <w:szCs w:val="32"/>
        </w:rPr>
        <w:t>• Ley de Defensa Contra Incendios.</w:t>
      </w:r>
    </w:p>
    <w:p w14:paraId="098E04DA" w14:textId="547634C1" w:rsidR="00BD410A" w:rsidRPr="00BD410A" w:rsidRDefault="00BD410A" w:rsidP="00BD410A">
      <w:pPr>
        <w:autoSpaceDE w:val="0"/>
        <w:autoSpaceDN w:val="0"/>
        <w:adjustRightInd w:val="0"/>
        <w:spacing w:after="0" w:line="240" w:lineRule="auto"/>
        <w:jc w:val="both"/>
        <w:rPr>
          <w:rFonts w:ascii="Arial" w:hAnsi="Arial" w:cs="Arial"/>
          <w:bCs/>
          <w:color w:val="000000"/>
          <w:sz w:val="18"/>
          <w:szCs w:val="32"/>
        </w:rPr>
      </w:pPr>
      <w:r w:rsidRPr="00BD410A">
        <w:rPr>
          <w:rFonts w:ascii="Arial" w:hAnsi="Arial" w:cs="Arial"/>
          <w:bCs/>
          <w:color w:val="000000"/>
          <w:sz w:val="18"/>
          <w:szCs w:val="32"/>
        </w:rPr>
        <w:t>• Reglamento de Prevención Contra Incendios.</w:t>
      </w:r>
    </w:p>
    <w:p w14:paraId="0ADD0FBD" w14:textId="55D2BA49" w:rsidR="00BD410A" w:rsidRPr="00BD410A" w:rsidRDefault="00BD410A" w:rsidP="00BD410A">
      <w:pPr>
        <w:autoSpaceDE w:val="0"/>
        <w:autoSpaceDN w:val="0"/>
        <w:adjustRightInd w:val="0"/>
        <w:spacing w:after="0" w:line="240" w:lineRule="auto"/>
        <w:jc w:val="both"/>
        <w:rPr>
          <w:rFonts w:ascii="Arial" w:hAnsi="Arial" w:cs="Arial"/>
          <w:bCs/>
          <w:color w:val="000000"/>
          <w:sz w:val="18"/>
          <w:szCs w:val="32"/>
        </w:rPr>
      </w:pPr>
      <w:r w:rsidRPr="00BD410A">
        <w:rPr>
          <w:rFonts w:ascii="Arial" w:hAnsi="Arial" w:cs="Arial"/>
          <w:bCs/>
          <w:color w:val="000000"/>
          <w:sz w:val="18"/>
          <w:szCs w:val="32"/>
        </w:rPr>
        <w:t>• Normas INEN 3864 (Señales y Símbolos de Seguridad) y 440 (Colores de Identificación de Tuberías).</w:t>
      </w:r>
    </w:p>
    <w:p w14:paraId="7E0AD3AA" w14:textId="10416B1F" w:rsidR="00BD410A" w:rsidRPr="00BD410A" w:rsidRDefault="00BD410A" w:rsidP="00BD410A">
      <w:pPr>
        <w:autoSpaceDE w:val="0"/>
        <w:autoSpaceDN w:val="0"/>
        <w:adjustRightInd w:val="0"/>
        <w:spacing w:after="0" w:line="240" w:lineRule="auto"/>
        <w:jc w:val="both"/>
        <w:rPr>
          <w:rFonts w:ascii="Arial" w:hAnsi="Arial" w:cs="Arial"/>
          <w:bCs/>
          <w:color w:val="000000"/>
          <w:sz w:val="18"/>
          <w:szCs w:val="32"/>
        </w:rPr>
      </w:pPr>
      <w:r w:rsidRPr="00BD410A">
        <w:rPr>
          <w:rFonts w:ascii="Arial" w:hAnsi="Arial" w:cs="Arial"/>
          <w:bCs/>
          <w:color w:val="000000"/>
          <w:sz w:val="18"/>
          <w:szCs w:val="32"/>
        </w:rPr>
        <w:t>• NTE ISO 13943:2006 Protección contra incendios. Vocabulario.</w:t>
      </w:r>
    </w:p>
    <w:p w14:paraId="10F7DD37" w14:textId="38B74D9E" w:rsidR="00BD410A" w:rsidRPr="00BD410A" w:rsidRDefault="00BD410A" w:rsidP="00BD410A">
      <w:pPr>
        <w:autoSpaceDE w:val="0"/>
        <w:autoSpaceDN w:val="0"/>
        <w:adjustRightInd w:val="0"/>
        <w:spacing w:after="0" w:line="240" w:lineRule="auto"/>
        <w:jc w:val="both"/>
        <w:rPr>
          <w:rFonts w:ascii="Arial" w:hAnsi="Arial" w:cs="Arial"/>
          <w:bCs/>
          <w:color w:val="000000"/>
          <w:sz w:val="18"/>
          <w:szCs w:val="32"/>
        </w:rPr>
      </w:pPr>
      <w:r w:rsidRPr="00BD410A">
        <w:rPr>
          <w:rFonts w:ascii="Arial" w:hAnsi="Arial" w:cs="Arial"/>
          <w:bCs/>
          <w:color w:val="000000"/>
          <w:sz w:val="18"/>
          <w:szCs w:val="32"/>
        </w:rPr>
        <w:t>• RTE 006:2005 Extintores portátiles para la protección contra incendios.</w:t>
      </w:r>
    </w:p>
    <w:p w14:paraId="43AF7EBD" w14:textId="6B297991" w:rsidR="00BD410A" w:rsidRPr="00BD410A" w:rsidRDefault="00BD410A" w:rsidP="00BD410A">
      <w:pPr>
        <w:autoSpaceDE w:val="0"/>
        <w:autoSpaceDN w:val="0"/>
        <w:adjustRightInd w:val="0"/>
        <w:spacing w:after="0" w:line="240" w:lineRule="auto"/>
        <w:jc w:val="both"/>
        <w:rPr>
          <w:rFonts w:ascii="Arial" w:hAnsi="Arial" w:cs="Arial"/>
          <w:bCs/>
          <w:color w:val="000000"/>
          <w:sz w:val="18"/>
          <w:szCs w:val="32"/>
        </w:rPr>
      </w:pPr>
      <w:r w:rsidRPr="00BD410A">
        <w:rPr>
          <w:rFonts w:ascii="Arial" w:hAnsi="Arial" w:cs="Arial"/>
          <w:bCs/>
          <w:color w:val="000000"/>
          <w:sz w:val="18"/>
          <w:szCs w:val="32"/>
        </w:rPr>
        <w:t>• NFPA, Norma 101, Código de Seguridad Humana.</w:t>
      </w:r>
    </w:p>
    <w:p w14:paraId="3E9DF16F" w14:textId="77777777" w:rsidR="00BD410A" w:rsidRPr="00BD410A" w:rsidRDefault="00BD410A" w:rsidP="00BD410A">
      <w:pPr>
        <w:autoSpaceDE w:val="0"/>
        <w:autoSpaceDN w:val="0"/>
        <w:adjustRightInd w:val="0"/>
        <w:spacing w:after="0" w:line="240" w:lineRule="auto"/>
        <w:jc w:val="both"/>
        <w:rPr>
          <w:rFonts w:ascii="Arial" w:hAnsi="Arial" w:cs="Arial"/>
          <w:bCs/>
          <w:color w:val="000000"/>
          <w:sz w:val="18"/>
          <w:szCs w:val="32"/>
        </w:rPr>
      </w:pPr>
      <w:r w:rsidRPr="00BD410A">
        <w:rPr>
          <w:rFonts w:ascii="Arial" w:hAnsi="Arial" w:cs="Arial"/>
          <w:bCs/>
          <w:color w:val="000000"/>
          <w:sz w:val="18"/>
          <w:szCs w:val="32"/>
        </w:rPr>
        <w:t>• NFPA, Norma 600, Normas sobre brigadas privadas contra incendios.</w:t>
      </w:r>
    </w:p>
    <w:p w14:paraId="4C43F408" w14:textId="77777777" w:rsidR="00BD410A" w:rsidRPr="00BD410A" w:rsidRDefault="00BD410A" w:rsidP="00BD410A">
      <w:pPr>
        <w:numPr>
          <w:ilvl w:val="0"/>
          <w:numId w:val="3"/>
        </w:numPr>
        <w:autoSpaceDE w:val="0"/>
        <w:autoSpaceDN w:val="0"/>
        <w:adjustRightInd w:val="0"/>
        <w:spacing w:after="0" w:line="240" w:lineRule="auto"/>
        <w:jc w:val="both"/>
        <w:rPr>
          <w:rFonts w:ascii="Arial" w:hAnsi="Arial" w:cs="Arial"/>
          <w:bCs/>
          <w:color w:val="000000"/>
          <w:sz w:val="18"/>
          <w:szCs w:val="32"/>
        </w:rPr>
      </w:pPr>
      <w:r w:rsidRPr="00BD410A">
        <w:rPr>
          <w:rFonts w:ascii="Arial" w:hAnsi="Arial" w:cs="Arial"/>
          <w:bCs/>
          <w:color w:val="000000"/>
          <w:sz w:val="18"/>
          <w:szCs w:val="32"/>
        </w:rPr>
        <w:t>NFPA, Norma 010, extintores</w:t>
      </w:r>
    </w:p>
    <w:p w14:paraId="65F5C666" w14:textId="6B5BE1CE" w:rsidR="00BD410A" w:rsidRPr="00BD410A" w:rsidRDefault="00BD410A" w:rsidP="00BD410A">
      <w:pPr>
        <w:numPr>
          <w:ilvl w:val="0"/>
          <w:numId w:val="3"/>
        </w:numPr>
        <w:autoSpaceDE w:val="0"/>
        <w:autoSpaceDN w:val="0"/>
        <w:adjustRightInd w:val="0"/>
        <w:spacing w:after="0" w:line="240" w:lineRule="auto"/>
        <w:jc w:val="both"/>
        <w:rPr>
          <w:rFonts w:ascii="Arial" w:hAnsi="Arial" w:cs="Arial"/>
          <w:bCs/>
          <w:color w:val="000000"/>
          <w:sz w:val="18"/>
          <w:szCs w:val="32"/>
        </w:rPr>
      </w:pPr>
      <w:r w:rsidRPr="00BD410A">
        <w:rPr>
          <w:rFonts w:ascii="Arial" w:hAnsi="Arial" w:cs="Arial"/>
          <w:bCs/>
          <w:color w:val="000000"/>
          <w:sz w:val="18"/>
          <w:szCs w:val="32"/>
        </w:rPr>
        <w:t>N</w:t>
      </w:r>
      <w:r w:rsidR="00E8040F">
        <w:rPr>
          <w:rFonts w:ascii="Arial" w:hAnsi="Arial" w:cs="Arial"/>
          <w:bCs/>
          <w:color w:val="000000"/>
          <w:sz w:val="18"/>
          <w:szCs w:val="32"/>
        </w:rPr>
        <w:t>FPA</w:t>
      </w:r>
      <w:r w:rsidRPr="00BD410A">
        <w:rPr>
          <w:rFonts w:ascii="Arial" w:hAnsi="Arial" w:cs="Arial"/>
          <w:bCs/>
          <w:color w:val="000000"/>
          <w:sz w:val="18"/>
          <w:szCs w:val="32"/>
        </w:rPr>
        <w:t xml:space="preserve">, Norma 013, rociadores </w:t>
      </w:r>
    </w:p>
    <w:p w14:paraId="5E37E03D" w14:textId="3129A158" w:rsidR="00BD410A" w:rsidRPr="00BD410A" w:rsidRDefault="00BD410A" w:rsidP="00BD410A">
      <w:pPr>
        <w:autoSpaceDE w:val="0"/>
        <w:autoSpaceDN w:val="0"/>
        <w:adjustRightInd w:val="0"/>
        <w:spacing w:after="0" w:line="240" w:lineRule="auto"/>
        <w:jc w:val="both"/>
        <w:rPr>
          <w:rFonts w:ascii="Arial" w:hAnsi="Arial" w:cs="Arial"/>
          <w:bCs/>
          <w:color w:val="000000"/>
          <w:sz w:val="18"/>
          <w:szCs w:val="32"/>
        </w:rPr>
      </w:pPr>
      <w:r w:rsidRPr="00BD410A">
        <w:rPr>
          <w:rFonts w:ascii="Arial" w:hAnsi="Arial" w:cs="Arial"/>
          <w:b/>
          <w:bCs/>
          <w:color w:val="000000"/>
          <w:sz w:val="18"/>
          <w:szCs w:val="32"/>
        </w:rPr>
        <w:t xml:space="preserve">ANEXO </w:t>
      </w:r>
      <w:proofErr w:type="spellStart"/>
      <w:r w:rsidRPr="00BD410A">
        <w:rPr>
          <w:rFonts w:ascii="Arial" w:hAnsi="Arial" w:cs="Arial"/>
          <w:b/>
          <w:bCs/>
          <w:color w:val="000000"/>
          <w:sz w:val="18"/>
          <w:szCs w:val="32"/>
        </w:rPr>
        <w:t>Nº</w:t>
      </w:r>
      <w:proofErr w:type="spellEnd"/>
      <w:r w:rsidRPr="00BD410A">
        <w:rPr>
          <w:rFonts w:ascii="Arial" w:hAnsi="Arial" w:cs="Arial"/>
          <w:b/>
          <w:bCs/>
          <w:color w:val="000000"/>
          <w:sz w:val="18"/>
          <w:szCs w:val="32"/>
        </w:rPr>
        <w:t xml:space="preserve"> 1.- </w:t>
      </w:r>
      <w:r w:rsidRPr="00BD410A">
        <w:rPr>
          <w:rFonts w:ascii="Arial" w:hAnsi="Arial" w:cs="Arial"/>
          <w:bCs/>
          <w:color w:val="000000"/>
          <w:sz w:val="18"/>
          <w:szCs w:val="32"/>
        </w:rPr>
        <w:t xml:space="preserve">Adjuntar plano, mapa o croquis de </w:t>
      </w:r>
      <w:r w:rsidRPr="00BD410A">
        <w:rPr>
          <w:rFonts w:ascii="Arial" w:hAnsi="Arial" w:cs="Arial"/>
          <w:b/>
          <w:bCs/>
          <w:color w:val="000000"/>
          <w:sz w:val="18"/>
          <w:szCs w:val="32"/>
        </w:rPr>
        <w:t xml:space="preserve">RIESGOS </w:t>
      </w:r>
      <w:r w:rsidRPr="00BD410A">
        <w:rPr>
          <w:rFonts w:ascii="Arial" w:hAnsi="Arial" w:cs="Arial"/>
          <w:bCs/>
          <w:color w:val="000000"/>
          <w:sz w:val="18"/>
          <w:szCs w:val="32"/>
        </w:rPr>
        <w:t>internos y externos, usar símbolos y leyenda al costado del documento (Presentar en formato A3 a colores, con firma de responsabilidad, logotipo y nombre de empresa, así como dirección exacta). Aplicación de la Norma INEN 3864 y 440.</w:t>
      </w:r>
    </w:p>
    <w:p w14:paraId="12F99546" w14:textId="251F7594" w:rsidR="00BD410A" w:rsidRPr="00BD410A" w:rsidRDefault="00BD410A" w:rsidP="00BD410A">
      <w:pPr>
        <w:autoSpaceDE w:val="0"/>
        <w:autoSpaceDN w:val="0"/>
        <w:adjustRightInd w:val="0"/>
        <w:spacing w:after="0" w:line="240" w:lineRule="auto"/>
        <w:jc w:val="both"/>
        <w:rPr>
          <w:rFonts w:ascii="Arial" w:hAnsi="Arial" w:cs="Arial"/>
          <w:bCs/>
          <w:color w:val="000000"/>
          <w:sz w:val="18"/>
          <w:szCs w:val="32"/>
        </w:rPr>
      </w:pPr>
      <w:r w:rsidRPr="00BD410A">
        <w:rPr>
          <w:rFonts w:ascii="Arial" w:hAnsi="Arial" w:cs="Arial"/>
          <w:b/>
          <w:bCs/>
          <w:color w:val="000000"/>
          <w:sz w:val="18"/>
          <w:szCs w:val="32"/>
        </w:rPr>
        <w:t xml:space="preserve">ANEXO </w:t>
      </w:r>
      <w:proofErr w:type="spellStart"/>
      <w:r w:rsidRPr="00BD410A">
        <w:rPr>
          <w:rFonts w:ascii="Arial" w:hAnsi="Arial" w:cs="Arial"/>
          <w:b/>
          <w:bCs/>
          <w:color w:val="000000"/>
          <w:sz w:val="18"/>
          <w:szCs w:val="32"/>
        </w:rPr>
        <w:t>Nº</w:t>
      </w:r>
      <w:proofErr w:type="spellEnd"/>
      <w:r w:rsidRPr="00BD410A">
        <w:rPr>
          <w:rFonts w:ascii="Arial" w:hAnsi="Arial" w:cs="Arial"/>
          <w:b/>
          <w:bCs/>
          <w:color w:val="000000"/>
          <w:sz w:val="18"/>
          <w:szCs w:val="32"/>
        </w:rPr>
        <w:t xml:space="preserve"> 2.- </w:t>
      </w:r>
      <w:r w:rsidRPr="00BD410A">
        <w:rPr>
          <w:rFonts w:ascii="Arial" w:hAnsi="Arial" w:cs="Arial"/>
          <w:bCs/>
          <w:color w:val="000000"/>
          <w:sz w:val="18"/>
          <w:szCs w:val="32"/>
        </w:rPr>
        <w:t>Adjuntar mapa, plano o croquis con ubicación de:</w:t>
      </w:r>
    </w:p>
    <w:p w14:paraId="0BE061CB" w14:textId="77777777" w:rsidR="00BD410A" w:rsidRPr="00BD410A" w:rsidRDefault="00BD410A" w:rsidP="00BD410A">
      <w:pPr>
        <w:autoSpaceDE w:val="0"/>
        <w:autoSpaceDN w:val="0"/>
        <w:adjustRightInd w:val="0"/>
        <w:spacing w:after="0" w:line="240" w:lineRule="auto"/>
        <w:jc w:val="both"/>
        <w:rPr>
          <w:rFonts w:ascii="Arial" w:hAnsi="Arial" w:cs="Arial"/>
          <w:bCs/>
          <w:color w:val="000000"/>
          <w:sz w:val="18"/>
          <w:szCs w:val="32"/>
        </w:rPr>
      </w:pPr>
      <w:r w:rsidRPr="00BD410A">
        <w:rPr>
          <w:rFonts w:ascii="Arial" w:hAnsi="Arial" w:cs="Arial"/>
          <w:bCs/>
          <w:color w:val="000000"/>
          <w:sz w:val="18"/>
          <w:szCs w:val="32"/>
        </w:rPr>
        <w:t>• Medios de detección, protección y control que tenga la organización, (RECURSOS).</w:t>
      </w:r>
    </w:p>
    <w:p w14:paraId="3A146789" w14:textId="77777777" w:rsidR="00BD410A" w:rsidRPr="00BD410A" w:rsidRDefault="00BD410A" w:rsidP="00BD410A">
      <w:pPr>
        <w:autoSpaceDE w:val="0"/>
        <w:autoSpaceDN w:val="0"/>
        <w:adjustRightInd w:val="0"/>
        <w:spacing w:after="0" w:line="240" w:lineRule="auto"/>
        <w:jc w:val="both"/>
        <w:rPr>
          <w:rFonts w:ascii="Arial" w:hAnsi="Arial" w:cs="Arial"/>
          <w:bCs/>
          <w:color w:val="000000"/>
          <w:sz w:val="18"/>
          <w:szCs w:val="32"/>
        </w:rPr>
      </w:pPr>
      <w:r w:rsidRPr="00BD410A">
        <w:rPr>
          <w:rFonts w:ascii="Arial" w:hAnsi="Arial" w:cs="Arial"/>
          <w:bCs/>
          <w:color w:val="000000"/>
          <w:sz w:val="18"/>
          <w:szCs w:val="32"/>
        </w:rPr>
        <w:t>• Vías de evacuación, rutas a tomar, zona de seguridad o punto de reunión, escaleras de evacuación, lámparas de emergencia, otros (</w:t>
      </w:r>
      <w:r w:rsidRPr="00BD410A">
        <w:rPr>
          <w:rFonts w:ascii="Arial" w:hAnsi="Arial" w:cs="Arial"/>
          <w:b/>
          <w:bCs/>
          <w:color w:val="000000"/>
          <w:sz w:val="18"/>
          <w:szCs w:val="32"/>
        </w:rPr>
        <w:t>EVACUACIÓN</w:t>
      </w:r>
      <w:r w:rsidRPr="00BD410A">
        <w:rPr>
          <w:rFonts w:ascii="Arial" w:hAnsi="Arial" w:cs="Arial"/>
          <w:bCs/>
          <w:color w:val="000000"/>
          <w:sz w:val="18"/>
          <w:szCs w:val="32"/>
        </w:rPr>
        <w:t>).</w:t>
      </w:r>
    </w:p>
    <w:p w14:paraId="3BD4D4DA" w14:textId="77777777" w:rsidR="00BD410A" w:rsidRPr="00BD410A" w:rsidRDefault="00BD410A" w:rsidP="00BD410A">
      <w:pPr>
        <w:autoSpaceDE w:val="0"/>
        <w:autoSpaceDN w:val="0"/>
        <w:adjustRightInd w:val="0"/>
        <w:spacing w:after="0" w:line="240" w:lineRule="auto"/>
        <w:jc w:val="both"/>
        <w:rPr>
          <w:rFonts w:ascii="Arial" w:hAnsi="Arial" w:cs="Arial"/>
          <w:bCs/>
          <w:color w:val="000000"/>
          <w:sz w:val="18"/>
          <w:szCs w:val="32"/>
        </w:rPr>
      </w:pPr>
      <w:r w:rsidRPr="00BD410A">
        <w:rPr>
          <w:rFonts w:ascii="Arial" w:hAnsi="Arial" w:cs="Arial"/>
          <w:bCs/>
          <w:color w:val="000000"/>
          <w:sz w:val="18"/>
          <w:szCs w:val="32"/>
        </w:rPr>
        <w:t>(</w:t>
      </w:r>
      <w:r w:rsidRPr="00BD410A">
        <w:rPr>
          <w:rFonts w:ascii="Arial" w:hAnsi="Arial" w:cs="Arial"/>
          <w:b/>
          <w:bCs/>
          <w:color w:val="000000"/>
          <w:sz w:val="18"/>
          <w:szCs w:val="32"/>
        </w:rPr>
        <w:t>Usar simbología con leyenda al costado del mapa, presentar en formato A3 a colores con firma de responsabilidad, logotipo y nombre de empresa, así como dirección exacta</w:t>
      </w:r>
      <w:r w:rsidRPr="00BD410A">
        <w:rPr>
          <w:rFonts w:ascii="Arial" w:hAnsi="Arial" w:cs="Arial"/>
          <w:bCs/>
          <w:color w:val="000000"/>
          <w:sz w:val="18"/>
          <w:szCs w:val="32"/>
        </w:rPr>
        <w:t>). Aplicación de la Norma INEN 3864 y 440.</w:t>
      </w:r>
    </w:p>
    <w:p w14:paraId="6EF6801E" w14:textId="77777777" w:rsidR="00BD410A" w:rsidRPr="00BD410A" w:rsidRDefault="00BD410A" w:rsidP="00BD410A">
      <w:pPr>
        <w:autoSpaceDE w:val="0"/>
        <w:autoSpaceDN w:val="0"/>
        <w:adjustRightInd w:val="0"/>
        <w:spacing w:after="0" w:line="240" w:lineRule="auto"/>
        <w:jc w:val="both"/>
        <w:rPr>
          <w:rFonts w:ascii="Arial" w:hAnsi="Arial" w:cs="Arial"/>
          <w:bCs/>
          <w:color w:val="000000"/>
          <w:sz w:val="18"/>
          <w:szCs w:val="32"/>
        </w:rPr>
      </w:pPr>
      <w:r w:rsidRPr="00BD410A">
        <w:rPr>
          <w:rFonts w:ascii="Arial" w:hAnsi="Arial" w:cs="Arial"/>
          <w:b/>
          <w:bCs/>
          <w:color w:val="000000"/>
          <w:sz w:val="18"/>
          <w:szCs w:val="32"/>
        </w:rPr>
        <w:t xml:space="preserve">ANEXO </w:t>
      </w:r>
      <w:proofErr w:type="spellStart"/>
      <w:r w:rsidRPr="00BD410A">
        <w:rPr>
          <w:rFonts w:ascii="Arial" w:hAnsi="Arial" w:cs="Arial"/>
          <w:b/>
          <w:bCs/>
          <w:color w:val="000000"/>
          <w:sz w:val="18"/>
          <w:szCs w:val="32"/>
        </w:rPr>
        <w:t>Nº</w:t>
      </w:r>
      <w:proofErr w:type="spellEnd"/>
      <w:r w:rsidRPr="00BD410A">
        <w:rPr>
          <w:rFonts w:ascii="Arial" w:hAnsi="Arial" w:cs="Arial"/>
          <w:b/>
          <w:bCs/>
          <w:color w:val="000000"/>
          <w:sz w:val="18"/>
          <w:szCs w:val="32"/>
        </w:rPr>
        <w:t xml:space="preserve"> 3</w:t>
      </w:r>
      <w:r w:rsidRPr="00BD410A">
        <w:rPr>
          <w:rFonts w:ascii="Arial" w:hAnsi="Arial" w:cs="Arial"/>
          <w:bCs/>
          <w:color w:val="000000"/>
          <w:sz w:val="18"/>
          <w:szCs w:val="32"/>
        </w:rPr>
        <w:t xml:space="preserve">.- Sistema de evaluación </w:t>
      </w:r>
      <w:proofErr w:type="spellStart"/>
      <w:r w:rsidRPr="00BD410A">
        <w:rPr>
          <w:rFonts w:ascii="Arial" w:hAnsi="Arial" w:cs="Arial"/>
          <w:bCs/>
          <w:color w:val="000000"/>
          <w:sz w:val="18"/>
          <w:szCs w:val="32"/>
        </w:rPr>
        <w:t>meseri</w:t>
      </w:r>
      <w:proofErr w:type="spellEnd"/>
      <w:r w:rsidRPr="00BD410A">
        <w:rPr>
          <w:rFonts w:ascii="Arial" w:hAnsi="Arial" w:cs="Arial"/>
          <w:bCs/>
          <w:color w:val="000000"/>
          <w:sz w:val="18"/>
          <w:szCs w:val="32"/>
        </w:rPr>
        <w:t xml:space="preserve"> u otros q considere. </w:t>
      </w:r>
    </w:p>
    <w:p w14:paraId="019DDF56" w14:textId="77777777" w:rsidR="00BD410A" w:rsidRPr="00BD410A" w:rsidRDefault="00BD410A" w:rsidP="00BD410A">
      <w:pPr>
        <w:autoSpaceDE w:val="0"/>
        <w:autoSpaceDN w:val="0"/>
        <w:adjustRightInd w:val="0"/>
        <w:spacing w:after="0" w:line="240" w:lineRule="auto"/>
        <w:jc w:val="both"/>
        <w:rPr>
          <w:rFonts w:ascii="Arial" w:hAnsi="Arial" w:cs="Arial"/>
          <w:bCs/>
          <w:color w:val="000000"/>
          <w:sz w:val="28"/>
          <w:szCs w:val="48"/>
        </w:rPr>
      </w:pPr>
    </w:p>
    <w:p w14:paraId="67BF7871" w14:textId="77777777" w:rsidR="005C5322" w:rsidRPr="00D4521E" w:rsidRDefault="005C5322" w:rsidP="004A35B1">
      <w:pPr>
        <w:autoSpaceDE w:val="0"/>
        <w:autoSpaceDN w:val="0"/>
        <w:adjustRightInd w:val="0"/>
        <w:spacing w:after="0" w:line="240" w:lineRule="auto"/>
        <w:jc w:val="both"/>
        <w:rPr>
          <w:rFonts w:ascii="Arial" w:hAnsi="Arial" w:cs="Arial"/>
          <w:bCs/>
          <w:color w:val="000000"/>
          <w:szCs w:val="40"/>
        </w:rPr>
      </w:pPr>
    </w:p>
    <w:p w14:paraId="3A5E73D6" w14:textId="77777777" w:rsidR="005C5322" w:rsidRPr="00D4521E" w:rsidRDefault="005C5322" w:rsidP="004A35B1">
      <w:pPr>
        <w:autoSpaceDE w:val="0"/>
        <w:autoSpaceDN w:val="0"/>
        <w:adjustRightInd w:val="0"/>
        <w:spacing w:after="0" w:line="240" w:lineRule="auto"/>
        <w:jc w:val="both"/>
        <w:rPr>
          <w:rFonts w:ascii="Arial" w:hAnsi="Arial" w:cs="Arial"/>
          <w:bCs/>
          <w:color w:val="000000"/>
          <w:szCs w:val="40"/>
        </w:rPr>
      </w:pPr>
    </w:p>
    <w:p w14:paraId="00323DA5" w14:textId="77777777" w:rsidR="005C5322" w:rsidRPr="00D4521E" w:rsidRDefault="005C5322" w:rsidP="004A35B1">
      <w:pPr>
        <w:autoSpaceDE w:val="0"/>
        <w:autoSpaceDN w:val="0"/>
        <w:adjustRightInd w:val="0"/>
        <w:spacing w:after="0" w:line="240" w:lineRule="auto"/>
        <w:jc w:val="both"/>
        <w:rPr>
          <w:rFonts w:ascii="Arial" w:hAnsi="Arial" w:cs="Arial"/>
          <w:bCs/>
          <w:color w:val="000000"/>
          <w:szCs w:val="40"/>
        </w:rPr>
      </w:pPr>
    </w:p>
    <w:p w14:paraId="44649AD1" w14:textId="77777777" w:rsidR="005C5322" w:rsidRDefault="005C5322" w:rsidP="004A35B1">
      <w:pPr>
        <w:autoSpaceDE w:val="0"/>
        <w:autoSpaceDN w:val="0"/>
        <w:adjustRightInd w:val="0"/>
        <w:spacing w:after="0" w:line="240" w:lineRule="auto"/>
        <w:jc w:val="both"/>
        <w:rPr>
          <w:rFonts w:ascii="Arial" w:hAnsi="Arial" w:cs="Arial"/>
          <w:bCs/>
          <w:color w:val="000000"/>
          <w:sz w:val="24"/>
          <w:szCs w:val="44"/>
        </w:rPr>
      </w:pPr>
    </w:p>
    <w:p w14:paraId="664CA520" w14:textId="77777777" w:rsidR="005C5322" w:rsidRDefault="005C5322" w:rsidP="004A35B1">
      <w:pPr>
        <w:autoSpaceDE w:val="0"/>
        <w:autoSpaceDN w:val="0"/>
        <w:adjustRightInd w:val="0"/>
        <w:spacing w:after="0" w:line="240" w:lineRule="auto"/>
        <w:jc w:val="both"/>
        <w:rPr>
          <w:rFonts w:ascii="Arial" w:hAnsi="Arial" w:cs="Arial"/>
          <w:bCs/>
          <w:color w:val="000000"/>
          <w:sz w:val="24"/>
          <w:szCs w:val="44"/>
        </w:rPr>
      </w:pPr>
    </w:p>
    <w:p w14:paraId="3A4DD0FF" w14:textId="0DEC63F9" w:rsidR="005C5322" w:rsidRPr="004A35B1" w:rsidRDefault="009F7BAB" w:rsidP="009F7BAB">
      <w:pPr>
        <w:autoSpaceDE w:val="0"/>
        <w:autoSpaceDN w:val="0"/>
        <w:adjustRightInd w:val="0"/>
        <w:spacing w:after="0" w:line="240" w:lineRule="auto"/>
        <w:jc w:val="center"/>
        <w:rPr>
          <w:rFonts w:ascii="Arial" w:hAnsi="Arial" w:cs="Arial"/>
          <w:bCs/>
          <w:color w:val="000000"/>
          <w:sz w:val="20"/>
          <w:szCs w:val="44"/>
        </w:rPr>
      </w:pPr>
      <w:r w:rsidRPr="009F7BAB">
        <w:rPr>
          <w:rFonts w:ascii="Arial" w:hAnsi="Arial" w:cs="Arial"/>
          <w:bCs/>
          <w:color w:val="FF0000"/>
          <w:sz w:val="20"/>
          <w:szCs w:val="44"/>
        </w:rPr>
        <w:t>Fin de hoja de guía del plan</w:t>
      </w:r>
      <w:r>
        <w:rPr>
          <w:rFonts w:ascii="Arial" w:hAnsi="Arial" w:cs="Arial"/>
          <w:bCs/>
          <w:color w:val="FF0000"/>
          <w:sz w:val="20"/>
          <w:szCs w:val="44"/>
        </w:rPr>
        <w:t xml:space="preserve"> de emergencia </w:t>
      </w:r>
    </w:p>
    <w:p w14:paraId="5765414C" w14:textId="77777777" w:rsidR="003F2380" w:rsidRDefault="003F2380" w:rsidP="005C5322">
      <w:pPr>
        <w:autoSpaceDE w:val="0"/>
        <w:autoSpaceDN w:val="0"/>
        <w:adjustRightInd w:val="0"/>
        <w:spacing w:after="0" w:line="240" w:lineRule="auto"/>
        <w:jc w:val="center"/>
        <w:rPr>
          <w:rFonts w:ascii="Arial" w:hAnsi="Arial" w:cs="Arial"/>
          <w:b/>
          <w:bCs/>
          <w:color w:val="E2B1B0"/>
          <w:sz w:val="24"/>
          <w:szCs w:val="24"/>
        </w:rPr>
      </w:pPr>
    </w:p>
    <w:p w14:paraId="6B7713F0" w14:textId="420AB51B" w:rsidR="003F2380" w:rsidRDefault="009F7BAB" w:rsidP="005C5322">
      <w:pPr>
        <w:autoSpaceDE w:val="0"/>
        <w:autoSpaceDN w:val="0"/>
        <w:adjustRightInd w:val="0"/>
        <w:spacing w:after="0" w:line="240" w:lineRule="auto"/>
        <w:jc w:val="center"/>
        <w:rPr>
          <w:rFonts w:ascii="Arial" w:hAnsi="Arial" w:cs="Arial"/>
          <w:b/>
          <w:bCs/>
          <w:color w:val="E2B1B0"/>
          <w:sz w:val="24"/>
          <w:szCs w:val="24"/>
        </w:rPr>
      </w:pPr>
      <w:r>
        <w:rPr>
          <w:rFonts w:ascii="Arial" w:hAnsi="Arial" w:cs="Arial"/>
          <w:b/>
          <w:bCs/>
          <w:color w:val="E2B1B0"/>
          <w:sz w:val="24"/>
          <w:szCs w:val="24"/>
        </w:rPr>
        <w:t xml:space="preserve">Hoja 1 inicio del plan </w:t>
      </w:r>
    </w:p>
    <w:p w14:paraId="407812A8" w14:textId="77777777" w:rsidR="009F7BAB" w:rsidRDefault="009F7BAB" w:rsidP="005C5322">
      <w:pPr>
        <w:autoSpaceDE w:val="0"/>
        <w:autoSpaceDN w:val="0"/>
        <w:adjustRightInd w:val="0"/>
        <w:spacing w:after="0" w:line="240" w:lineRule="auto"/>
        <w:jc w:val="center"/>
        <w:rPr>
          <w:rFonts w:ascii="Arial" w:hAnsi="Arial" w:cs="Arial"/>
          <w:b/>
          <w:bCs/>
          <w:color w:val="E2B1B0"/>
          <w:sz w:val="24"/>
          <w:szCs w:val="24"/>
        </w:rPr>
      </w:pPr>
    </w:p>
    <w:p w14:paraId="57CAC566" w14:textId="6286E11D" w:rsidR="000D4A8A" w:rsidRDefault="005C5322" w:rsidP="005C5322">
      <w:pPr>
        <w:autoSpaceDE w:val="0"/>
        <w:autoSpaceDN w:val="0"/>
        <w:adjustRightInd w:val="0"/>
        <w:spacing w:after="0" w:line="240" w:lineRule="auto"/>
        <w:jc w:val="center"/>
        <w:rPr>
          <w:rFonts w:ascii="Arial" w:hAnsi="Arial" w:cs="Arial"/>
          <w:b/>
          <w:bCs/>
          <w:color w:val="E2B1B0"/>
          <w:sz w:val="24"/>
          <w:szCs w:val="24"/>
        </w:rPr>
      </w:pPr>
      <w:r w:rsidRPr="005C5322">
        <w:rPr>
          <w:rFonts w:ascii="Arial" w:hAnsi="Arial" w:cs="Arial"/>
          <w:b/>
          <w:bCs/>
          <w:color w:val="E2B1B0"/>
          <w:sz w:val="24"/>
          <w:szCs w:val="24"/>
        </w:rPr>
        <w:lastRenderedPageBreak/>
        <w:t>PORTADA FOTO DEL LOCAL UBICACIÓN COMPLETA</w:t>
      </w:r>
    </w:p>
    <w:p w14:paraId="35EA0AF0" w14:textId="6D267A76" w:rsidR="0012013E" w:rsidRDefault="0012013E" w:rsidP="005C5322">
      <w:pPr>
        <w:autoSpaceDE w:val="0"/>
        <w:autoSpaceDN w:val="0"/>
        <w:adjustRightInd w:val="0"/>
        <w:spacing w:after="0" w:line="240" w:lineRule="auto"/>
        <w:jc w:val="center"/>
        <w:rPr>
          <w:rFonts w:ascii="Arial" w:hAnsi="Arial" w:cs="Arial"/>
          <w:b/>
          <w:bCs/>
          <w:color w:val="E2B1B0"/>
          <w:sz w:val="24"/>
          <w:szCs w:val="24"/>
        </w:rPr>
      </w:pPr>
    </w:p>
    <w:p w14:paraId="4C393BA5" w14:textId="5B7B12F0" w:rsidR="0012013E" w:rsidRDefault="0012013E" w:rsidP="005C5322">
      <w:pPr>
        <w:autoSpaceDE w:val="0"/>
        <w:autoSpaceDN w:val="0"/>
        <w:adjustRightInd w:val="0"/>
        <w:spacing w:after="0" w:line="240" w:lineRule="auto"/>
        <w:jc w:val="center"/>
        <w:rPr>
          <w:rFonts w:ascii="Arial" w:hAnsi="Arial" w:cs="Arial"/>
          <w:b/>
          <w:bCs/>
          <w:color w:val="E2B1B0"/>
          <w:sz w:val="24"/>
          <w:szCs w:val="24"/>
        </w:rPr>
      </w:pPr>
      <w:r>
        <w:rPr>
          <w:rFonts w:ascii="Arial" w:hAnsi="Arial" w:cs="Arial"/>
          <w:b/>
          <w:bCs/>
          <w:color w:val="E2B1B0"/>
          <w:sz w:val="24"/>
          <w:szCs w:val="24"/>
        </w:rPr>
        <w:t xml:space="preserve">FOTO DE EJEMPLO </w:t>
      </w:r>
    </w:p>
    <w:p w14:paraId="29528DA4" w14:textId="45561264" w:rsidR="0012013E" w:rsidRDefault="0012013E" w:rsidP="005C5322">
      <w:pPr>
        <w:autoSpaceDE w:val="0"/>
        <w:autoSpaceDN w:val="0"/>
        <w:adjustRightInd w:val="0"/>
        <w:spacing w:after="0" w:line="240" w:lineRule="auto"/>
        <w:jc w:val="center"/>
        <w:rPr>
          <w:rFonts w:ascii="Arial" w:hAnsi="Arial" w:cs="Arial"/>
          <w:b/>
          <w:bCs/>
          <w:color w:val="E2B1B0"/>
          <w:sz w:val="24"/>
          <w:szCs w:val="24"/>
        </w:rPr>
      </w:pPr>
    </w:p>
    <w:p w14:paraId="1B34FAE9" w14:textId="0BD4A7DF" w:rsidR="0012013E" w:rsidRDefault="0012013E" w:rsidP="005C5322">
      <w:pPr>
        <w:autoSpaceDE w:val="0"/>
        <w:autoSpaceDN w:val="0"/>
        <w:adjustRightInd w:val="0"/>
        <w:spacing w:after="0" w:line="240" w:lineRule="auto"/>
        <w:jc w:val="center"/>
        <w:rPr>
          <w:rFonts w:ascii="Arial" w:hAnsi="Arial" w:cs="Arial"/>
          <w:b/>
          <w:bCs/>
          <w:color w:val="E2B1B0"/>
          <w:sz w:val="24"/>
          <w:szCs w:val="24"/>
        </w:rPr>
      </w:pPr>
    </w:p>
    <w:p w14:paraId="0D6096E7" w14:textId="0B146C84" w:rsidR="0012013E" w:rsidRDefault="0012013E" w:rsidP="005C5322">
      <w:pPr>
        <w:autoSpaceDE w:val="0"/>
        <w:autoSpaceDN w:val="0"/>
        <w:adjustRightInd w:val="0"/>
        <w:spacing w:after="0" w:line="240" w:lineRule="auto"/>
        <w:jc w:val="center"/>
        <w:rPr>
          <w:rFonts w:ascii="Arial" w:hAnsi="Arial" w:cs="Arial"/>
          <w:b/>
          <w:bCs/>
          <w:color w:val="E2B1B0"/>
          <w:sz w:val="24"/>
          <w:szCs w:val="24"/>
        </w:rPr>
      </w:pPr>
    </w:p>
    <w:p w14:paraId="38FD7D59" w14:textId="7F1AFDB3" w:rsidR="0012013E" w:rsidRDefault="009F7BAB" w:rsidP="009F7BAB">
      <w:pPr>
        <w:autoSpaceDE w:val="0"/>
        <w:autoSpaceDN w:val="0"/>
        <w:adjustRightInd w:val="0"/>
        <w:spacing w:after="0" w:line="240" w:lineRule="auto"/>
        <w:rPr>
          <w:rFonts w:ascii="Arial" w:hAnsi="Arial" w:cs="Arial"/>
          <w:b/>
          <w:bCs/>
          <w:color w:val="E2B1B0"/>
          <w:sz w:val="24"/>
          <w:szCs w:val="24"/>
        </w:rPr>
      </w:pPr>
      <w:r>
        <w:rPr>
          <w:rFonts w:ascii="Arial" w:hAnsi="Arial" w:cs="Arial"/>
          <w:b/>
          <w:bCs/>
          <w:noProof/>
          <w:color w:val="E2B1B0"/>
          <w:sz w:val="24"/>
          <w:szCs w:val="24"/>
        </w:rPr>
        <w:drawing>
          <wp:anchor distT="0" distB="0" distL="114300" distR="114300" simplePos="0" relativeHeight="251658240" behindDoc="0" locked="0" layoutInCell="1" allowOverlap="1" wp14:anchorId="171B255B" wp14:editId="45FF883C">
            <wp:simplePos x="0" y="0"/>
            <wp:positionH relativeFrom="column">
              <wp:posOffset>119710</wp:posOffset>
            </wp:positionH>
            <wp:positionV relativeFrom="paragraph">
              <wp:posOffset>174498</wp:posOffset>
            </wp:positionV>
            <wp:extent cx="5412740" cy="3966362"/>
            <wp:effectExtent l="95250" t="95250" r="92710" b="91440"/>
            <wp:wrapNone/>
            <wp:docPr id="12032760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2740" cy="3966362"/>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p>
    <w:p w14:paraId="7F76EE19" w14:textId="364E5FBF" w:rsidR="0012013E" w:rsidRDefault="0012013E" w:rsidP="005C5322">
      <w:pPr>
        <w:autoSpaceDE w:val="0"/>
        <w:autoSpaceDN w:val="0"/>
        <w:adjustRightInd w:val="0"/>
        <w:spacing w:after="0" w:line="240" w:lineRule="auto"/>
        <w:jc w:val="center"/>
        <w:rPr>
          <w:rFonts w:ascii="Arial" w:hAnsi="Arial" w:cs="Arial"/>
          <w:b/>
          <w:bCs/>
          <w:color w:val="E2B1B0"/>
          <w:sz w:val="24"/>
          <w:szCs w:val="24"/>
        </w:rPr>
      </w:pPr>
    </w:p>
    <w:p w14:paraId="6202733A" w14:textId="77777777" w:rsidR="0012013E" w:rsidRDefault="0012013E" w:rsidP="005C5322">
      <w:pPr>
        <w:autoSpaceDE w:val="0"/>
        <w:autoSpaceDN w:val="0"/>
        <w:adjustRightInd w:val="0"/>
        <w:spacing w:after="0" w:line="240" w:lineRule="auto"/>
        <w:jc w:val="center"/>
        <w:rPr>
          <w:rFonts w:ascii="Arial" w:hAnsi="Arial" w:cs="Arial"/>
          <w:b/>
          <w:bCs/>
          <w:color w:val="E2B1B0"/>
          <w:sz w:val="24"/>
          <w:szCs w:val="24"/>
        </w:rPr>
      </w:pPr>
    </w:p>
    <w:p w14:paraId="3934910F" w14:textId="1D37C205" w:rsidR="0012013E" w:rsidRPr="005C5322" w:rsidRDefault="0012013E" w:rsidP="005C5322">
      <w:pPr>
        <w:autoSpaceDE w:val="0"/>
        <w:autoSpaceDN w:val="0"/>
        <w:adjustRightInd w:val="0"/>
        <w:spacing w:after="0" w:line="240" w:lineRule="auto"/>
        <w:jc w:val="center"/>
        <w:rPr>
          <w:rFonts w:ascii="Arial" w:hAnsi="Arial" w:cs="Arial"/>
          <w:b/>
          <w:bCs/>
          <w:color w:val="E2B1B0"/>
          <w:sz w:val="24"/>
          <w:szCs w:val="24"/>
        </w:rPr>
      </w:pPr>
    </w:p>
    <w:p w14:paraId="7F51DA47" w14:textId="77777777" w:rsidR="005C5322" w:rsidRDefault="005C5322" w:rsidP="004A35B1">
      <w:pPr>
        <w:autoSpaceDE w:val="0"/>
        <w:autoSpaceDN w:val="0"/>
        <w:adjustRightInd w:val="0"/>
        <w:spacing w:after="0" w:line="240" w:lineRule="auto"/>
        <w:jc w:val="both"/>
        <w:rPr>
          <w:rFonts w:ascii="Arial" w:hAnsi="Arial" w:cs="Arial"/>
          <w:b/>
          <w:bCs/>
          <w:color w:val="000000"/>
          <w:sz w:val="24"/>
          <w:szCs w:val="24"/>
        </w:rPr>
      </w:pPr>
    </w:p>
    <w:p w14:paraId="00766649" w14:textId="6FFC6265" w:rsidR="005C5322" w:rsidRPr="004D46F7" w:rsidRDefault="005C5322" w:rsidP="004A35B1">
      <w:pPr>
        <w:autoSpaceDE w:val="0"/>
        <w:autoSpaceDN w:val="0"/>
        <w:adjustRightInd w:val="0"/>
        <w:spacing w:after="0" w:line="240" w:lineRule="auto"/>
        <w:jc w:val="both"/>
        <w:rPr>
          <w:rFonts w:ascii="Arial" w:hAnsi="Arial" w:cs="Arial"/>
          <w:b/>
          <w:bCs/>
          <w:color w:val="000000"/>
          <w:sz w:val="24"/>
          <w:szCs w:val="24"/>
        </w:rPr>
      </w:pPr>
    </w:p>
    <w:p w14:paraId="6BC057EF" w14:textId="18149E0D" w:rsidR="0012013E" w:rsidRDefault="0012013E" w:rsidP="009C5BC9">
      <w:pPr>
        <w:autoSpaceDE w:val="0"/>
        <w:autoSpaceDN w:val="0"/>
        <w:adjustRightInd w:val="0"/>
        <w:spacing w:after="0" w:line="240" w:lineRule="auto"/>
        <w:jc w:val="both"/>
        <w:rPr>
          <w:rFonts w:ascii="Arial" w:hAnsi="Arial" w:cs="Arial"/>
          <w:b/>
          <w:color w:val="000000"/>
          <w:sz w:val="24"/>
          <w:szCs w:val="24"/>
        </w:rPr>
      </w:pPr>
    </w:p>
    <w:p w14:paraId="3CE9E77B" w14:textId="23FCC9EA" w:rsidR="0012013E" w:rsidRDefault="0012013E" w:rsidP="009C5BC9">
      <w:pPr>
        <w:autoSpaceDE w:val="0"/>
        <w:autoSpaceDN w:val="0"/>
        <w:adjustRightInd w:val="0"/>
        <w:spacing w:after="0" w:line="240" w:lineRule="auto"/>
        <w:jc w:val="both"/>
        <w:rPr>
          <w:rFonts w:ascii="Arial" w:hAnsi="Arial" w:cs="Arial"/>
          <w:b/>
          <w:color w:val="000000"/>
          <w:sz w:val="24"/>
          <w:szCs w:val="24"/>
        </w:rPr>
      </w:pPr>
    </w:p>
    <w:p w14:paraId="771A44F1" w14:textId="77777777" w:rsidR="0012013E" w:rsidRDefault="0012013E" w:rsidP="009C5BC9">
      <w:pPr>
        <w:autoSpaceDE w:val="0"/>
        <w:autoSpaceDN w:val="0"/>
        <w:adjustRightInd w:val="0"/>
        <w:spacing w:after="0" w:line="240" w:lineRule="auto"/>
        <w:jc w:val="both"/>
        <w:rPr>
          <w:rFonts w:ascii="Arial" w:hAnsi="Arial" w:cs="Arial"/>
          <w:b/>
          <w:color w:val="000000"/>
          <w:sz w:val="24"/>
          <w:szCs w:val="24"/>
        </w:rPr>
      </w:pPr>
    </w:p>
    <w:p w14:paraId="6A2E2A57" w14:textId="77777777" w:rsidR="0012013E" w:rsidRDefault="0012013E" w:rsidP="009C5BC9">
      <w:pPr>
        <w:autoSpaceDE w:val="0"/>
        <w:autoSpaceDN w:val="0"/>
        <w:adjustRightInd w:val="0"/>
        <w:spacing w:after="0" w:line="240" w:lineRule="auto"/>
        <w:jc w:val="both"/>
        <w:rPr>
          <w:rFonts w:ascii="Arial" w:hAnsi="Arial" w:cs="Arial"/>
          <w:b/>
          <w:color w:val="000000"/>
          <w:sz w:val="24"/>
          <w:szCs w:val="24"/>
        </w:rPr>
      </w:pPr>
    </w:p>
    <w:p w14:paraId="18B9C713" w14:textId="77777777" w:rsidR="0012013E" w:rsidRDefault="0012013E" w:rsidP="009C5BC9">
      <w:pPr>
        <w:autoSpaceDE w:val="0"/>
        <w:autoSpaceDN w:val="0"/>
        <w:adjustRightInd w:val="0"/>
        <w:spacing w:after="0" w:line="240" w:lineRule="auto"/>
        <w:jc w:val="both"/>
        <w:rPr>
          <w:rFonts w:ascii="Arial" w:hAnsi="Arial" w:cs="Arial"/>
          <w:b/>
          <w:color w:val="000000"/>
          <w:sz w:val="24"/>
          <w:szCs w:val="24"/>
        </w:rPr>
      </w:pPr>
    </w:p>
    <w:p w14:paraId="4AE6C3AD" w14:textId="77777777" w:rsidR="0012013E" w:rsidRDefault="0012013E" w:rsidP="009C5BC9">
      <w:pPr>
        <w:autoSpaceDE w:val="0"/>
        <w:autoSpaceDN w:val="0"/>
        <w:adjustRightInd w:val="0"/>
        <w:spacing w:after="0" w:line="240" w:lineRule="auto"/>
        <w:jc w:val="both"/>
        <w:rPr>
          <w:rFonts w:ascii="Arial" w:hAnsi="Arial" w:cs="Arial"/>
          <w:b/>
          <w:color w:val="000000"/>
          <w:sz w:val="24"/>
          <w:szCs w:val="24"/>
        </w:rPr>
      </w:pPr>
    </w:p>
    <w:p w14:paraId="62DE6515" w14:textId="77777777" w:rsidR="0012013E" w:rsidRDefault="0012013E" w:rsidP="009C5BC9">
      <w:pPr>
        <w:autoSpaceDE w:val="0"/>
        <w:autoSpaceDN w:val="0"/>
        <w:adjustRightInd w:val="0"/>
        <w:spacing w:after="0" w:line="240" w:lineRule="auto"/>
        <w:jc w:val="both"/>
        <w:rPr>
          <w:rFonts w:ascii="Arial" w:hAnsi="Arial" w:cs="Arial"/>
          <w:b/>
          <w:color w:val="000000"/>
          <w:sz w:val="24"/>
          <w:szCs w:val="24"/>
        </w:rPr>
      </w:pPr>
    </w:p>
    <w:p w14:paraId="7FED6F9C" w14:textId="77777777" w:rsidR="0012013E" w:rsidRDefault="0012013E" w:rsidP="009C5BC9">
      <w:pPr>
        <w:autoSpaceDE w:val="0"/>
        <w:autoSpaceDN w:val="0"/>
        <w:adjustRightInd w:val="0"/>
        <w:spacing w:after="0" w:line="240" w:lineRule="auto"/>
        <w:jc w:val="both"/>
        <w:rPr>
          <w:rFonts w:ascii="Arial" w:hAnsi="Arial" w:cs="Arial"/>
          <w:b/>
          <w:color w:val="000000"/>
          <w:sz w:val="24"/>
          <w:szCs w:val="24"/>
        </w:rPr>
      </w:pPr>
    </w:p>
    <w:p w14:paraId="6B6905AB" w14:textId="77777777" w:rsidR="0012013E" w:rsidRDefault="0012013E" w:rsidP="009C5BC9">
      <w:pPr>
        <w:autoSpaceDE w:val="0"/>
        <w:autoSpaceDN w:val="0"/>
        <w:adjustRightInd w:val="0"/>
        <w:spacing w:after="0" w:line="240" w:lineRule="auto"/>
        <w:jc w:val="both"/>
        <w:rPr>
          <w:rFonts w:ascii="Arial" w:hAnsi="Arial" w:cs="Arial"/>
          <w:b/>
          <w:color w:val="000000"/>
          <w:sz w:val="24"/>
          <w:szCs w:val="24"/>
        </w:rPr>
      </w:pPr>
    </w:p>
    <w:p w14:paraId="4AAE8A01" w14:textId="77777777" w:rsidR="0012013E" w:rsidRDefault="0012013E" w:rsidP="009C5BC9">
      <w:pPr>
        <w:autoSpaceDE w:val="0"/>
        <w:autoSpaceDN w:val="0"/>
        <w:adjustRightInd w:val="0"/>
        <w:spacing w:after="0" w:line="240" w:lineRule="auto"/>
        <w:jc w:val="both"/>
        <w:rPr>
          <w:rFonts w:ascii="Arial" w:hAnsi="Arial" w:cs="Arial"/>
          <w:b/>
          <w:color w:val="000000"/>
          <w:sz w:val="24"/>
          <w:szCs w:val="24"/>
        </w:rPr>
      </w:pPr>
    </w:p>
    <w:p w14:paraId="5097A3A0" w14:textId="77777777" w:rsidR="0012013E" w:rsidRDefault="0012013E" w:rsidP="009C5BC9">
      <w:pPr>
        <w:autoSpaceDE w:val="0"/>
        <w:autoSpaceDN w:val="0"/>
        <w:adjustRightInd w:val="0"/>
        <w:spacing w:after="0" w:line="240" w:lineRule="auto"/>
        <w:jc w:val="both"/>
        <w:rPr>
          <w:rFonts w:ascii="Arial" w:hAnsi="Arial" w:cs="Arial"/>
          <w:b/>
          <w:color w:val="000000"/>
          <w:sz w:val="24"/>
          <w:szCs w:val="24"/>
        </w:rPr>
      </w:pPr>
    </w:p>
    <w:p w14:paraId="455BE223" w14:textId="77777777" w:rsidR="0012013E" w:rsidRDefault="0012013E" w:rsidP="009C5BC9">
      <w:pPr>
        <w:autoSpaceDE w:val="0"/>
        <w:autoSpaceDN w:val="0"/>
        <w:adjustRightInd w:val="0"/>
        <w:spacing w:after="0" w:line="240" w:lineRule="auto"/>
        <w:jc w:val="both"/>
        <w:rPr>
          <w:rFonts w:ascii="Arial" w:hAnsi="Arial" w:cs="Arial"/>
          <w:b/>
          <w:color w:val="000000"/>
          <w:sz w:val="24"/>
          <w:szCs w:val="24"/>
        </w:rPr>
      </w:pPr>
    </w:p>
    <w:p w14:paraId="08B66999" w14:textId="77777777" w:rsidR="0012013E" w:rsidRDefault="0012013E" w:rsidP="009C5BC9">
      <w:pPr>
        <w:autoSpaceDE w:val="0"/>
        <w:autoSpaceDN w:val="0"/>
        <w:adjustRightInd w:val="0"/>
        <w:spacing w:after="0" w:line="240" w:lineRule="auto"/>
        <w:jc w:val="both"/>
        <w:rPr>
          <w:rFonts w:ascii="Arial" w:hAnsi="Arial" w:cs="Arial"/>
          <w:b/>
          <w:color w:val="000000"/>
          <w:sz w:val="24"/>
          <w:szCs w:val="24"/>
        </w:rPr>
      </w:pPr>
    </w:p>
    <w:p w14:paraId="1C19AE50" w14:textId="77777777" w:rsidR="0012013E" w:rsidRDefault="0012013E" w:rsidP="009C5BC9">
      <w:pPr>
        <w:autoSpaceDE w:val="0"/>
        <w:autoSpaceDN w:val="0"/>
        <w:adjustRightInd w:val="0"/>
        <w:spacing w:after="0" w:line="240" w:lineRule="auto"/>
        <w:jc w:val="both"/>
        <w:rPr>
          <w:rFonts w:ascii="Arial" w:hAnsi="Arial" w:cs="Arial"/>
          <w:b/>
          <w:color w:val="000000"/>
          <w:sz w:val="24"/>
          <w:szCs w:val="24"/>
        </w:rPr>
      </w:pPr>
    </w:p>
    <w:p w14:paraId="74FB8C40" w14:textId="77777777" w:rsidR="0012013E" w:rsidRDefault="0012013E" w:rsidP="009C5BC9">
      <w:pPr>
        <w:autoSpaceDE w:val="0"/>
        <w:autoSpaceDN w:val="0"/>
        <w:adjustRightInd w:val="0"/>
        <w:spacing w:after="0" w:line="240" w:lineRule="auto"/>
        <w:jc w:val="both"/>
        <w:rPr>
          <w:rFonts w:ascii="Arial" w:hAnsi="Arial" w:cs="Arial"/>
          <w:b/>
          <w:color w:val="000000"/>
          <w:sz w:val="24"/>
          <w:szCs w:val="24"/>
        </w:rPr>
      </w:pPr>
    </w:p>
    <w:p w14:paraId="4EDF4ECE" w14:textId="77777777" w:rsidR="0012013E" w:rsidRDefault="0012013E" w:rsidP="009C5BC9">
      <w:pPr>
        <w:autoSpaceDE w:val="0"/>
        <w:autoSpaceDN w:val="0"/>
        <w:adjustRightInd w:val="0"/>
        <w:spacing w:after="0" w:line="240" w:lineRule="auto"/>
        <w:jc w:val="both"/>
        <w:rPr>
          <w:rFonts w:ascii="Arial" w:hAnsi="Arial" w:cs="Arial"/>
          <w:b/>
          <w:color w:val="000000"/>
          <w:sz w:val="24"/>
          <w:szCs w:val="24"/>
        </w:rPr>
      </w:pPr>
    </w:p>
    <w:p w14:paraId="51F95EFC" w14:textId="77777777" w:rsidR="003F2380" w:rsidRDefault="003F2380" w:rsidP="009C5BC9">
      <w:pPr>
        <w:autoSpaceDE w:val="0"/>
        <w:autoSpaceDN w:val="0"/>
        <w:adjustRightInd w:val="0"/>
        <w:spacing w:after="0" w:line="240" w:lineRule="auto"/>
        <w:jc w:val="both"/>
        <w:rPr>
          <w:rFonts w:ascii="Arial" w:hAnsi="Arial" w:cs="Arial"/>
          <w:b/>
          <w:color w:val="000000"/>
          <w:sz w:val="24"/>
          <w:szCs w:val="24"/>
        </w:rPr>
      </w:pPr>
    </w:p>
    <w:p w14:paraId="1BB7FF37" w14:textId="77777777" w:rsidR="003F2380" w:rsidRDefault="003F2380" w:rsidP="009C5BC9">
      <w:pPr>
        <w:autoSpaceDE w:val="0"/>
        <w:autoSpaceDN w:val="0"/>
        <w:adjustRightInd w:val="0"/>
        <w:spacing w:after="0" w:line="240" w:lineRule="auto"/>
        <w:jc w:val="both"/>
        <w:rPr>
          <w:rFonts w:ascii="Arial" w:hAnsi="Arial" w:cs="Arial"/>
          <w:b/>
          <w:color w:val="000000"/>
          <w:sz w:val="24"/>
          <w:szCs w:val="24"/>
        </w:rPr>
      </w:pPr>
    </w:p>
    <w:p w14:paraId="689085CE" w14:textId="77777777" w:rsidR="003F2380" w:rsidRDefault="003F2380" w:rsidP="009C5BC9">
      <w:pPr>
        <w:autoSpaceDE w:val="0"/>
        <w:autoSpaceDN w:val="0"/>
        <w:adjustRightInd w:val="0"/>
        <w:spacing w:after="0" w:line="240" w:lineRule="auto"/>
        <w:jc w:val="both"/>
        <w:rPr>
          <w:rFonts w:ascii="Arial" w:hAnsi="Arial" w:cs="Arial"/>
          <w:b/>
          <w:color w:val="000000"/>
          <w:sz w:val="24"/>
          <w:szCs w:val="24"/>
        </w:rPr>
      </w:pPr>
    </w:p>
    <w:p w14:paraId="7FE4EDCA" w14:textId="77777777" w:rsidR="003F2380" w:rsidRDefault="003F2380" w:rsidP="009C5BC9">
      <w:pPr>
        <w:autoSpaceDE w:val="0"/>
        <w:autoSpaceDN w:val="0"/>
        <w:adjustRightInd w:val="0"/>
        <w:spacing w:after="0" w:line="240" w:lineRule="auto"/>
        <w:jc w:val="both"/>
        <w:rPr>
          <w:rFonts w:ascii="Arial" w:hAnsi="Arial" w:cs="Arial"/>
          <w:b/>
          <w:color w:val="000000"/>
          <w:sz w:val="24"/>
          <w:szCs w:val="24"/>
        </w:rPr>
      </w:pPr>
    </w:p>
    <w:p w14:paraId="267A361F" w14:textId="77777777" w:rsidR="003F2380" w:rsidRDefault="003F2380" w:rsidP="009C5BC9">
      <w:pPr>
        <w:autoSpaceDE w:val="0"/>
        <w:autoSpaceDN w:val="0"/>
        <w:adjustRightInd w:val="0"/>
        <w:spacing w:after="0" w:line="240" w:lineRule="auto"/>
        <w:jc w:val="both"/>
        <w:rPr>
          <w:rFonts w:ascii="Arial" w:hAnsi="Arial" w:cs="Arial"/>
          <w:b/>
          <w:color w:val="000000"/>
          <w:sz w:val="24"/>
          <w:szCs w:val="24"/>
        </w:rPr>
      </w:pPr>
    </w:p>
    <w:p w14:paraId="3F9A4856" w14:textId="77777777" w:rsidR="003F2380" w:rsidRDefault="003F2380" w:rsidP="009C5BC9">
      <w:pPr>
        <w:autoSpaceDE w:val="0"/>
        <w:autoSpaceDN w:val="0"/>
        <w:adjustRightInd w:val="0"/>
        <w:spacing w:after="0" w:line="240" w:lineRule="auto"/>
        <w:jc w:val="both"/>
        <w:rPr>
          <w:rFonts w:ascii="Arial" w:hAnsi="Arial" w:cs="Arial"/>
          <w:b/>
          <w:color w:val="000000"/>
          <w:sz w:val="24"/>
          <w:szCs w:val="24"/>
        </w:rPr>
      </w:pPr>
    </w:p>
    <w:p w14:paraId="5709AE0C" w14:textId="77777777" w:rsidR="003F2380" w:rsidRDefault="003F2380" w:rsidP="009C5BC9">
      <w:pPr>
        <w:autoSpaceDE w:val="0"/>
        <w:autoSpaceDN w:val="0"/>
        <w:adjustRightInd w:val="0"/>
        <w:spacing w:after="0" w:line="240" w:lineRule="auto"/>
        <w:jc w:val="both"/>
        <w:rPr>
          <w:rFonts w:ascii="Arial" w:hAnsi="Arial" w:cs="Arial"/>
          <w:b/>
          <w:color w:val="000000"/>
          <w:sz w:val="24"/>
          <w:szCs w:val="24"/>
        </w:rPr>
      </w:pPr>
    </w:p>
    <w:p w14:paraId="719F2766" w14:textId="77777777" w:rsidR="0012013E" w:rsidRDefault="0012013E" w:rsidP="009C5BC9">
      <w:pPr>
        <w:autoSpaceDE w:val="0"/>
        <w:autoSpaceDN w:val="0"/>
        <w:adjustRightInd w:val="0"/>
        <w:spacing w:after="0" w:line="240" w:lineRule="auto"/>
        <w:jc w:val="both"/>
        <w:rPr>
          <w:rFonts w:ascii="Arial" w:hAnsi="Arial" w:cs="Arial"/>
          <w:b/>
          <w:color w:val="000000"/>
          <w:sz w:val="24"/>
          <w:szCs w:val="24"/>
        </w:rPr>
      </w:pPr>
    </w:p>
    <w:p w14:paraId="1903C80D" w14:textId="6BD01246" w:rsidR="009C5BC9" w:rsidRPr="009C5BC9" w:rsidRDefault="009C5BC9" w:rsidP="009C5BC9">
      <w:pPr>
        <w:autoSpaceDE w:val="0"/>
        <w:autoSpaceDN w:val="0"/>
        <w:adjustRightInd w:val="0"/>
        <w:spacing w:after="0" w:line="240" w:lineRule="auto"/>
        <w:jc w:val="both"/>
        <w:rPr>
          <w:rFonts w:ascii="Arial" w:hAnsi="Arial" w:cs="Arial"/>
          <w:b/>
          <w:color w:val="000000"/>
          <w:sz w:val="24"/>
          <w:szCs w:val="24"/>
        </w:rPr>
      </w:pPr>
      <w:r w:rsidRPr="009C5BC9">
        <w:rPr>
          <w:rFonts w:ascii="Arial" w:hAnsi="Arial" w:cs="Arial"/>
          <w:b/>
          <w:color w:val="000000"/>
          <w:sz w:val="24"/>
          <w:szCs w:val="24"/>
        </w:rPr>
        <w:t>Nombre de la empresa</w:t>
      </w:r>
      <w:r>
        <w:rPr>
          <w:rFonts w:ascii="Arial" w:hAnsi="Arial" w:cs="Arial"/>
          <w:b/>
          <w:color w:val="000000"/>
          <w:sz w:val="24"/>
          <w:szCs w:val="24"/>
        </w:rPr>
        <w:t xml:space="preserve">: </w:t>
      </w:r>
      <w:r w:rsidR="0012013E">
        <w:rPr>
          <w:rFonts w:ascii="Arial" w:hAnsi="Arial" w:cs="Arial"/>
          <w:color w:val="E5B8B7" w:themeColor="accent2" w:themeTint="66"/>
          <w:sz w:val="24"/>
          <w:szCs w:val="24"/>
        </w:rPr>
        <w:t>NOOCTUA DISCOTE</w:t>
      </w:r>
      <w:r w:rsidR="00E91D3C">
        <w:rPr>
          <w:rFonts w:ascii="Arial" w:hAnsi="Arial" w:cs="Arial"/>
          <w:color w:val="E5B8B7" w:themeColor="accent2" w:themeTint="66"/>
          <w:sz w:val="24"/>
          <w:szCs w:val="24"/>
        </w:rPr>
        <w:t>CA</w:t>
      </w:r>
    </w:p>
    <w:p w14:paraId="411E6713" w14:textId="77777777" w:rsidR="000D4A8A" w:rsidRPr="00422DB1" w:rsidRDefault="009C5BC9" w:rsidP="004A35B1">
      <w:pPr>
        <w:autoSpaceDE w:val="0"/>
        <w:autoSpaceDN w:val="0"/>
        <w:adjustRightInd w:val="0"/>
        <w:spacing w:after="0" w:line="240" w:lineRule="auto"/>
        <w:jc w:val="both"/>
        <w:rPr>
          <w:rFonts w:ascii="Arial" w:hAnsi="Arial" w:cs="Arial"/>
          <w:b/>
          <w:bCs/>
          <w:color w:val="000000"/>
          <w:sz w:val="28"/>
          <w:szCs w:val="28"/>
        </w:rPr>
      </w:pPr>
      <w:r w:rsidRPr="009C5BC9">
        <w:rPr>
          <w:rFonts w:ascii="Arial" w:hAnsi="Arial" w:cs="Arial"/>
          <w:b/>
          <w:bCs/>
          <w:color w:val="000000"/>
          <w:sz w:val="24"/>
          <w:szCs w:val="28"/>
        </w:rPr>
        <w:t xml:space="preserve">Portada: </w:t>
      </w:r>
      <w:r w:rsidRPr="009C5BC9">
        <w:rPr>
          <w:rFonts w:ascii="Arial" w:hAnsi="Arial" w:cs="Arial"/>
          <w:bCs/>
          <w:color w:val="E5B8B7" w:themeColor="accent2" w:themeTint="66"/>
          <w:sz w:val="24"/>
          <w:szCs w:val="28"/>
        </w:rPr>
        <w:t>Colocar</w:t>
      </w:r>
      <w:r w:rsidRPr="009C5BC9">
        <w:rPr>
          <w:rFonts w:ascii="Arial" w:hAnsi="Arial" w:cs="Arial"/>
          <w:b/>
          <w:bCs/>
          <w:color w:val="E5B8B7" w:themeColor="accent2" w:themeTint="66"/>
          <w:sz w:val="24"/>
          <w:szCs w:val="28"/>
        </w:rPr>
        <w:t xml:space="preserve"> </w:t>
      </w:r>
      <w:r w:rsidRPr="009C5BC9">
        <w:rPr>
          <w:rFonts w:ascii="Arial" w:hAnsi="Arial" w:cs="Arial"/>
          <w:bCs/>
          <w:color w:val="E5B8B7" w:themeColor="accent2" w:themeTint="66"/>
          <w:sz w:val="24"/>
          <w:szCs w:val="28"/>
        </w:rPr>
        <w:t>f</w:t>
      </w:r>
      <w:r w:rsidR="004A35B1" w:rsidRPr="009C5BC9">
        <w:rPr>
          <w:rFonts w:ascii="Arial" w:hAnsi="Arial" w:cs="Arial"/>
          <w:bCs/>
          <w:color w:val="E5B8B7" w:themeColor="accent2" w:themeTint="66"/>
          <w:sz w:val="24"/>
          <w:szCs w:val="28"/>
        </w:rPr>
        <w:t>oto del establecimiento</w:t>
      </w:r>
      <w:r w:rsidR="004A35B1" w:rsidRPr="009C5BC9">
        <w:rPr>
          <w:rFonts w:ascii="Arial" w:hAnsi="Arial" w:cs="Arial"/>
          <w:b/>
          <w:bCs/>
          <w:color w:val="E5B8B7" w:themeColor="accent2" w:themeTint="66"/>
          <w:sz w:val="24"/>
          <w:szCs w:val="28"/>
        </w:rPr>
        <w:t xml:space="preserve"> </w:t>
      </w:r>
    </w:p>
    <w:p w14:paraId="46652143" w14:textId="77777777" w:rsidR="000D4A8A" w:rsidRDefault="009C5BC9" w:rsidP="004A35B1">
      <w:pPr>
        <w:autoSpaceDE w:val="0"/>
        <w:autoSpaceDN w:val="0"/>
        <w:adjustRightInd w:val="0"/>
        <w:spacing w:after="0" w:line="240" w:lineRule="auto"/>
        <w:jc w:val="both"/>
        <w:rPr>
          <w:rFonts w:ascii="Arial" w:hAnsi="Arial" w:cs="Arial"/>
          <w:color w:val="E5B8B7" w:themeColor="accent2" w:themeTint="66"/>
          <w:sz w:val="24"/>
          <w:szCs w:val="24"/>
        </w:rPr>
      </w:pPr>
      <w:r>
        <w:rPr>
          <w:rFonts w:ascii="Arial" w:hAnsi="Arial" w:cs="Arial"/>
          <w:b/>
          <w:bCs/>
          <w:color w:val="000000"/>
          <w:sz w:val="24"/>
          <w:szCs w:val="24"/>
        </w:rPr>
        <w:t>Ubicación de la empresa:</w:t>
      </w:r>
      <w:r w:rsidR="000D4A8A" w:rsidRPr="004D46F7">
        <w:rPr>
          <w:rFonts w:ascii="Arial" w:hAnsi="Arial" w:cs="Arial"/>
          <w:b/>
          <w:bCs/>
          <w:color w:val="000000"/>
          <w:sz w:val="24"/>
          <w:szCs w:val="24"/>
        </w:rPr>
        <w:t xml:space="preserve"> </w:t>
      </w:r>
      <w:r w:rsidR="004120C9" w:rsidRPr="004120C9">
        <w:rPr>
          <w:rFonts w:ascii="Arial" w:hAnsi="Arial" w:cs="Arial"/>
          <w:b/>
          <w:bCs/>
          <w:color w:val="E5B8B7" w:themeColor="accent2" w:themeTint="66"/>
          <w:sz w:val="24"/>
          <w:szCs w:val="24"/>
        </w:rPr>
        <w:t>C</w:t>
      </w:r>
      <w:r w:rsidR="000D4A8A" w:rsidRPr="004120C9">
        <w:rPr>
          <w:rFonts w:ascii="Arial" w:hAnsi="Arial" w:cs="Arial"/>
          <w:color w:val="E5B8B7" w:themeColor="accent2" w:themeTint="66"/>
          <w:sz w:val="24"/>
          <w:szCs w:val="24"/>
        </w:rPr>
        <w:t>r</w:t>
      </w:r>
      <w:r w:rsidR="000D4A8A" w:rsidRPr="009C5BC9">
        <w:rPr>
          <w:rFonts w:ascii="Arial" w:hAnsi="Arial" w:cs="Arial"/>
          <w:color w:val="E5B8B7" w:themeColor="accent2" w:themeTint="66"/>
          <w:sz w:val="24"/>
          <w:szCs w:val="24"/>
        </w:rPr>
        <w:t xml:space="preserve">oquis de Geo-referenciación de la empresa/entidad/organización (norte geográfico, </w:t>
      </w:r>
      <w:r w:rsidR="000D4A8A" w:rsidRPr="005C5322">
        <w:rPr>
          <w:rFonts w:ascii="Arial" w:hAnsi="Arial" w:cs="Arial"/>
          <w:color w:val="E2B1B0"/>
          <w:sz w:val="24"/>
          <w:szCs w:val="24"/>
        </w:rPr>
        <w:t>vías</w:t>
      </w:r>
      <w:r w:rsidR="000D4A8A" w:rsidRPr="009C5BC9">
        <w:rPr>
          <w:rFonts w:ascii="Arial" w:hAnsi="Arial" w:cs="Arial"/>
          <w:color w:val="E5B8B7" w:themeColor="accent2" w:themeTint="66"/>
          <w:sz w:val="24"/>
          <w:szCs w:val="24"/>
        </w:rPr>
        <w:t xml:space="preserve"> principales y alternas).</w:t>
      </w:r>
    </w:p>
    <w:p w14:paraId="5F635105" w14:textId="77777777" w:rsidR="009C5BC9" w:rsidRDefault="009C5BC9" w:rsidP="004A35B1">
      <w:pPr>
        <w:autoSpaceDE w:val="0"/>
        <w:autoSpaceDN w:val="0"/>
        <w:adjustRightInd w:val="0"/>
        <w:spacing w:after="0" w:line="240" w:lineRule="auto"/>
        <w:jc w:val="both"/>
        <w:rPr>
          <w:rFonts w:ascii="Arial" w:hAnsi="Arial" w:cs="Arial"/>
          <w:color w:val="E5B8B7" w:themeColor="accent2" w:themeTint="66"/>
          <w:sz w:val="24"/>
          <w:szCs w:val="24"/>
        </w:rPr>
      </w:pPr>
    </w:p>
    <w:p w14:paraId="66801C79" w14:textId="77777777" w:rsidR="003F2380" w:rsidRDefault="003F2380" w:rsidP="004A35B1">
      <w:pPr>
        <w:autoSpaceDE w:val="0"/>
        <w:autoSpaceDN w:val="0"/>
        <w:adjustRightInd w:val="0"/>
        <w:spacing w:after="0" w:line="240" w:lineRule="auto"/>
        <w:jc w:val="both"/>
        <w:rPr>
          <w:rFonts w:ascii="Arial" w:hAnsi="Arial" w:cs="Arial"/>
          <w:color w:val="E5B8B7" w:themeColor="accent2" w:themeTint="66"/>
          <w:sz w:val="24"/>
          <w:szCs w:val="24"/>
        </w:rPr>
      </w:pPr>
    </w:p>
    <w:p w14:paraId="04BF2E74" w14:textId="77777777" w:rsidR="003F2380" w:rsidRDefault="003F2380" w:rsidP="004A35B1">
      <w:pPr>
        <w:autoSpaceDE w:val="0"/>
        <w:autoSpaceDN w:val="0"/>
        <w:adjustRightInd w:val="0"/>
        <w:spacing w:after="0" w:line="240" w:lineRule="auto"/>
        <w:jc w:val="both"/>
        <w:rPr>
          <w:rFonts w:ascii="Arial" w:hAnsi="Arial" w:cs="Arial"/>
          <w:color w:val="E5B8B7" w:themeColor="accent2" w:themeTint="66"/>
          <w:sz w:val="24"/>
          <w:szCs w:val="24"/>
        </w:rPr>
      </w:pPr>
    </w:p>
    <w:p w14:paraId="1E04B547" w14:textId="77777777" w:rsidR="003F2380" w:rsidRDefault="003F2380" w:rsidP="004A35B1">
      <w:pPr>
        <w:autoSpaceDE w:val="0"/>
        <w:autoSpaceDN w:val="0"/>
        <w:adjustRightInd w:val="0"/>
        <w:spacing w:after="0" w:line="240" w:lineRule="auto"/>
        <w:jc w:val="both"/>
        <w:rPr>
          <w:rFonts w:ascii="Arial" w:hAnsi="Arial" w:cs="Arial"/>
          <w:color w:val="E5B8B7" w:themeColor="accent2" w:themeTint="66"/>
          <w:sz w:val="24"/>
          <w:szCs w:val="24"/>
        </w:rPr>
      </w:pPr>
    </w:p>
    <w:p w14:paraId="1F28F7F1" w14:textId="77777777" w:rsidR="000D4A8A" w:rsidRPr="004D46F7" w:rsidRDefault="000D4A8A" w:rsidP="004A35B1">
      <w:pPr>
        <w:autoSpaceDE w:val="0"/>
        <w:autoSpaceDN w:val="0"/>
        <w:adjustRightInd w:val="0"/>
        <w:spacing w:after="0" w:line="240" w:lineRule="auto"/>
        <w:jc w:val="both"/>
        <w:rPr>
          <w:rFonts w:ascii="Arial" w:hAnsi="Arial" w:cs="Arial"/>
          <w:color w:val="000000"/>
          <w:sz w:val="24"/>
          <w:szCs w:val="24"/>
        </w:rPr>
      </w:pPr>
    </w:p>
    <w:p w14:paraId="01BC922D" w14:textId="77777777" w:rsidR="000D4A8A" w:rsidRPr="004D46F7" w:rsidRDefault="000D4A8A" w:rsidP="004A35B1">
      <w:pPr>
        <w:autoSpaceDE w:val="0"/>
        <w:autoSpaceDN w:val="0"/>
        <w:adjustRightInd w:val="0"/>
        <w:spacing w:after="0" w:line="240" w:lineRule="auto"/>
        <w:jc w:val="both"/>
        <w:rPr>
          <w:rFonts w:ascii="Arial" w:hAnsi="Arial" w:cs="Arial"/>
          <w:color w:val="000000"/>
          <w:sz w:val="24"/>
          <w:szCs w:val="24"/>
        </w:rPr>
      </w:pPr>
    </w:p>
    <w:p w14:paraId="3A407DFF" w14:textId="77777777" w:rsidR="000D4A8A" w:rsidRPr="00573417" w:rsidRDefault="000D4A8A" w:rsidP="00573417">
      <w:pPr>
        <w:pStyle w:val="Prrafodelista"/>
        <w:autoSpaceDE w:val="0"/>
        <w:autoSpaceDN w:val="0"/>
        <w:adjustRightInd w:val="0"/>
        <w:spacing w:after="0" w:line="240" w:lineRule="auto"/>
        <w:ind w:left="426"/>
        <w:jc w:val="center"/>
        <w:rPr>
          <w:rFonts w:ascii="Arial" w:hAnsi="Arial" w:cs="Arial"/>
          <w:b/>
          <w:bCs/>
          <w:color w:val="000000"/>
          <w:sz w:val="24"/>
          <w:szCs w:val="24"/>
        </w:rPr>
      </w:pPr>
      <w:r w:rsidRPr="00AA1298">
        <w:rPr>
          <w:rFonts w:ascii="Arial" w:hAnsi="Arial" w:cs="Arial"/>
          <w:b/>
          <w:bCs/>
          <w:color w:val="000000"/>
          <w:sz w:val="24"/>
          <w:szCs w:val="24"/>
        </w:rPr>
        <w:t>DESCRIPCIÓN DE LA EMPRESA / ENTIDAD / ORGANIZACIÓN</w:t>
      </w:r>
    </w:p>
    <w:p w14:paraId="572E7B93" w14:textId="77777777" w:rsidR="00573417" w:rsidRDefault="00573417" w:rsidP="00573417">
      <w:pPr>
        <w:autoSpaceDE w:val="0"/>
        <w:autoSpaceDN w:val="0"/>
        <w:adjustRightInd w:val="0"/>
        <w:spacing w:after="0" w:line="240" w:lineRule="auto"/>
        <w:rPr>
          <w:rFonts w:ascii="Arial" w:hAnsi="Arial" w:cs="Arial"/>
          <w:b/>
          <w:color w:val="000000"/>
          <w:sz w:val="24"/>
          <w:szCs w:val="24"/>
        </w:rPr>
      </w:pPr>
    </w:p>
    <w:p w14:paraId="2D47A260" w14:textId="77777777" w:rsidR="00573417" w:rsidRDefault="00573417" w:rsidP="00573417">
      <w:pPr>
        <w:autoSpaceDE w:val="0"/>
        <w:autoSpaceDN w:val="0"/>
        <w:adjustRightInd w:val="0"/>
        <w:spacing w:after="0" w:line="240" w:lineRule="auto"/>
        <w:rPr>
          <w:rFonts w:ascii="Arial" w:hAnsi="Arial" w:cs="Arial"/>
          <w:b/>
          <w:color w:val="000000"/>
          <w:sz w:val="24"/>
          <w:szCs w:val="24"/>
        </w:rPr>
      </w:pPr>
    </w:p>
    <w:p w14:paraId="302D0CE6" w14:textId="77777777" w:rsidR="000D4A8A" w:rsidRPr="00573417" w:rsidRDefault="000D4A8A" w:rsidP="00573417">
      <w:pPr>
        <w:pStyle w:val="Prrafodelista"/>
        <w:numPr>
          <w:ilvl w:val="0"/>
          <w:numId w:val="6"/>
        </w:numPr>
        <w:autoSpaceDE w:val="0"/>
        <w:autoSpaceDN w:val="0"/>
        <w:adjustRightInd w:val="0"/>
        <w:spacing w:after="0" w:line="240" w:lineRule="auto"/>
        <w:rPr>
          <w:rFonts w:ascii="Arial" w:hAnsi="Arial" w:cs="Arial"/>
          <w:b/>
          <w:color w:val="000000"/>
          <w:sz w:val="24"/>
          <w:szCs w:val="24"/>
        </w:rPr>
      </w:pPr>
      <w:r w:rsidRPr="00573417">
        <w:rPr>
          <w:rFonts w:ascii="Arial" w:hAnsi="Arial" w:cs="Arial"/>
          <w:b/>
          <w:color w:val="000000"/>
          <w:sz w:val="24"/>
          <w:szCs w:val="24"/>
        </w:rPr>
        <w:t>Información general de la empresa / entidad / organización.</w:t>
      </w:r>
    </w:p>
    <w:p w14:paraId="4B54AD18" w14:textId="6324321D" w:rsidR="00FB13D4" w:rsidRPr="00237098" w:rsidRDefault="00FB13D4" w:rsidP="00FB13D4">
      <w:pPr>
        <w:autoSpaceDE w:val="0"/>
        <w:autoSpaceDN w:val="0"/>
        <w:adjustRightInd w:val="0"/>
        <w:spacing w:after="0" w:line="240" w:lineRule="auto"/>
        <w:jc w:val="both"/>
        <w:rPr>
          <w:rFonts w:ascii="Arial" w:hAnsi="Arial" w:cs="Arial"/>
          <w:i/>
          <w:color w:val="000000" w:themeColor="text1"/>
          <w:sz w:val="18"/>
          <w:szCs w:val="24"/>
        </w:rPr>
      </w:pPr>
      <w:r w:rsidRPr="00237098">
        <w:rPr>
          <w:rFonts w:ascii="Arial" w:hAnsi="Arial" w:cs="Arial"/>
          <w:i/>
          <w:color w:val="000000" w:themeColor="text1"/>
          <w:sz w:val="18"/>
          <w:szCs w:val="24"/>
        </w:rPr>
        <w:t xml:space="preserve">(EL PLAN TIENE UNA DURACIÓN DE 2 AÑOS SALVO EN CASOS DE ADECUACIONES O REMODELACIÓN PREVIA APROBACIÓN DEL CUERPO DE BOMBEROS) </w:t>
      </w:r>
    </w:p>
    <w:p w14:paraId="0A814DE2" w14:textId="77777777" w:rsidR="00FB13D4" w:rsidRPr="00FB13D4" w:rsidRDefault="00FB13D4" w:rsidP="00FB13D4">
      <w:pPr>
        <w:autoSpaceDE w:val="0"/>
        <w:autoSpaceDN w:val="0"/>
        <w:adjustRightInd w:val="0"/>
        <w:spacing w:after="0" w:line="240" w:lineRule="auto"/>
        <w:jc w:val="both"/>
        <w:rPr>
          <w:rFonts w:ascii="Arial" w:hAnsi="Arial" w:cs="Arial"/>
          <w:b/>
          <w:color w:val="000000"/>
          <w:sz w:val="24"/>
          <w:szCs w:val="24"/>
        </w:rPr>
      </w:pPr>
    </w:p>
    <w:p w14:paraId="1D959A9D" w14:textId="77777777" w:rsidR="000D4A8A" w:rsidRPr="00897BEF" w:rsidRDefault="000D4A8A" w:rsidP="00C510FD">
      <w:pPr>
        <w:pStyle w:val="Prrafodelista"/>
        <w:autoSpaceDE w:val="0"/>
        <w:autoSpaceDN w:val="0"/>
        <w:adjustRightInd w:val="0"/>
        <w:spacing w:after="0" w:line="240" w:lineRule="atLeast"/>
        <w:jc w:val="both"/>
        <w:rPr>
          <w:rFonts w:ascii="Arial" w:hAnsi="Arial" w:cs="Arial"/>
          <w:b/>
          <w:color w:val="000000"/>
          <w:sz w:val="24"/>
          <w:szCs w:val="24"/>
        </w:rPr>
      </w:pPr>
    </w:p>
    <w:p w14:paraId="0F5945C4" w14:textId="2E814882" w:rsidR="000D4A8A" w:rsidRPr="004120C9" w:rsidRDefault="000D4A8A" w:rsidP="00C510FD">
      <w:pPr>
        <w:autoSpaceDE w:val="0"/>
        <w:autoSpaceDN w:val="0"/>
        <w:adjustRightInd w:val="0"/>
        <w:spacing w:after="0" w:line="240" w:lineRule="atLeast"/>
        <w:jc w:val="both"/>
        <w:rPr>
          <w:rFonts w:ascii="Arial" w:hAnsi="Arial" w:cs="Arial"/>
          <w:color w:val="E5B8B7" w:themeColor="accent2" w:themeTint="66"/>
          <w:sz w:val="24"/>
          <w:szCs w:val="24"/>
        </w:rPr>
      </w:pPr>
      <w:r w:rsidRPr="004120C9">
        <w:rPr>
          <w:rFonts w:ascii="Arial" w:hAnsi="Arial" w:cs="Arial"/>
          <w:color w:val="E5B8B7" w:themeColor="accent2" w:themeTint="66"/>
          <w:sz w:val="24"/>
          <w:szCs w:val="24"/>
        </w:rPr>
        <w:t>• Razón Socia</w:t>
      </w:r>
      <w:r w:rsidR="00C510FD">
        <w:rPr>
          <w:rFonts w:ascii="Arial" w:hAnsi="Arial" w:cs="Arial"/>
          <w:color w:val="E5B8B7" w:themeColor="accent2" w:themeTint="66"/>
          <w:sz w:val="24"/>
          <w:szCs w:val="24"/>
        </w:rPr>
        <w:t>l</w:t>
      </w:r>
      <w:r w:rsidR="00EA0C05">
        <w:rPr>
          <w:rFonts w:ascii="Arial" w:hAnsi="Arial" w:cs="Arial"/>
          <w:color w:val="E5B8B7" w:themeColor="accent2" w:themeTint="66"/>
          <w:sz w:val="24"/>
          <w:szCs w:val="24"/>
        </w:rPr>
        <w:t xml:space="preserve"> como consta en el RUC </w:t>
      </w:r>
    </w:p>
    <w:p w14:paraId="6ED623AD" w14:textId="77777777" w:rsidR="000D4A8A" w:rsidRPr="004120C9" w:rsidRDefault="000D4A8A" w:rsidP="00C510FD">
      <w:pPr>
        <w:autoSpaceDE w:val="0"/>
        <w:autoSpaceDN w:val="0"/>
        <w:adjustRightInd w:val="0"/>
        <w:spacing w:after="0" w:line="240" w:lineRule="atLeast"/>
        <w:jc w:val="both"/>
        <w:rPr>
          <w:rFonts w:ascii="Arial" w:hAnsi="Arial" w:cs="Arial"/>
          <w:color w:val="E5B8B7" w:themeColor="accent2" w:themeTint="66"/>
          <w:sz w:val="24"/>
          <w:szCs w:val="24"/>
        </w:rPr>
      </w:pPr>
      <w:r w:rsidRPr="004120C9">
        <w:rPr>
          <w:rFonts w:ascii="Arial" w:hAnsi="Arial" w:cs="Arial"/>
          <w:color w:val="E5B8B7" w:themeColor="accent2" w:themeTint="66"/>
          <w:sz w:val="24"/>
          <w:szCs w:val="24"/>
        </w:rPr>
        <w:t>• Dirección exacta (calle principal, número, calle secundaria, puntos de   referencia, sector, Barrio, parroquia, ciudad).</w:t>
      </w:r>
    </w:p>
    <w:p w14:paraId="792006A3" w14:textId="7035A603" w:rsidR="000D4A8A" w:rsidRPr="004120C9" w:rsidRDefault="000D4A8A" w:rsidP="00C510FD">
      <w:pPr>
        <w:autoSpaceDE w:val="0"/>
        <w:autoSpaceDN w:val="0"/>
        <w:adjustRightInd w:val="0"/>
        <w:spacing w:after="0" w:line="240" w:lineRule="atLeast"/>
        <w:jc w:val="both"/>
        <w:rPr>
          <w:rFonts w:ascii="Arial" w:hAnsi="Arial" w:cs="Arial"/>
          <w:color w:val="E5B8B7" w:themeColor="accent2" w:themeTint="66"/>
          <w:sz w:val="24"/>
          <w:szCs w:val="24"/>
        </w:rPr>
      </w:pPr>
      <w:r w:rsidRPr="004120C9">
        <w:rPr>
          <w:rFonts w:ascii="Arial" w:hAnsi="Arial" w:cs="Arial"/>
          <w:color w:val="E5B8B7" w:themeColor="accent2" w:themeTint="66"/>
          <w:sz w:val="24"/>
          <w:szCs w:val="24"/>
        </w:rPr>
        <w:t xml:space="preserve">• Contactos del </w:t>
      </w:r>
      <w:r w:rsidR="00EA0C05">
        <w:rPr>
          <w:rFonts w:ascii="Arial" w:hAnsi="Arial" w:cs="Arial"/>
          <w:color w:val="E5B8B7" w:themeColor="accent2" w:themeTint="66"/>
          <w:sz w:val="24"/>
          <w:szCs w:val="24"/>
        </w:rPr>
        <w:t xml:space="preserve">propietario, </w:t>
      </w:r>
      <w:r w:rsidRPr="004120C9">
        <w:rPr>
          <w:rFonts w:ascii="Arial" w:hAnsi="Arial" w:cs="Arial"/>
          <w:color w:val="E5B8B7" w:themeColor="accent2" w:themeTint="66"/>
          <w:sz w:val="24"/>
          <w:szCs w:val="24"/>
        </w:rPr>
        <w:t>representante legal y responsable de la seguridad.</w:t>
      </w:r>
    </w:p>
    <w:p w14:paraId="5CAB9DBD" w14:textId="770E01DF" w:rsidR="000D4A8A" w:rsidRPr="004120C9" w:rsidRDefault="000D4A8A" w:rsidP="00C510FD">
      <w:pPr>
        <w:autoSpaceDE w:val="0"/>
        <w:autoSpaceDN w:val="0"/>
        <w:adjustRightInd w:val="0"/>
        <w:spacing w:after="0" w:line="240" w:lineRule="atLeast"/>
        <w:jc w:val="both"/>
        <w:rPr>
          <w:rFonts w:ascii="Arial" w:hAnsi="Arial" w:cs="Arial"/>
          <w:color w:val="E5B8B7" w:themeColor="accent2" w:themeTint="66"/>
          <w:sz w:val="24"/>
          <w:szCs w:val="24"/>
        </w:rPr>
      </w:pPr>
      <w:r w:rsidRPr="004120C9">
        <w:rPr>
          <w:rFonts w:ascii="Arial" w:hAnsi="Arial" w:cs="Arial"/>
          <w:color w:val="E5B8B7" w:themeColor="accent2" w:themeTint="66"/>
          <w:sz w:val="24"/>
          <w:szCs w:val="24"/>
        </w:rPr>
        <w:t>• Medidas de superficie total y área útil de trabajo</w:t>
      </w:r>
      <w:r w:rsidR="00EA0C05">
        <w:rPr>
          <w:rFonts w:ascii="Arial" w:hAnsi="Arial" w:cs="Arial"/>
          <w:color w:val="E5B8B7" w:themeColor="accent2" w:themeTint="66"/>
          <w:sz w:val="24"/>
          <w:szCs w:val="24"/>
        </w:rPr>
        <w:t xml:space="preserve"> en metros cuadrados </w:t>
      </w:r>
    </w:p>
    <w:p w14:paraId="3ECF45AF" w14:textId="23863BAE" w:rsidR="000D4A8A" w:rsidRPr="004120C9" w:rsidRDefault="000D4A8A" w:rsidP="00EA0C05">
      <w:pPr>
        <w:autoSpaceDE w:val="0"/>
        <w:autoSpaceDN w:val="0"/>
        <w:adjustRightInd w:val="0"/>
        <w:spacing w:after="0" w:line="240" w:lineRule="atLeast"/>
        <w:jc w:val="both"/>
        <w:rPr>
          <w:rFonts w:ascii="Arial" w:hAnsi="Arial" w:cs="Arial"/>
          <w:color w:val="E5B8B7" w:themeColor="accent2" w:themeTint="66"/>
          <w:sz w:val="24"/>
          <w:szCs w:val="24"/>
        </w:rPr>
      </w:pPr>
      <w:r w:rsidRPr="004120C9">
        <w:rPr>
          <w:rFonts w:ascii="Arial" w:hAnsi="Arial" w:cs="Arial"/>
          <w:color w:val="E5B8B7" w:themeColor="accent2" w:themeTint="66"/>
          <w:sz w:val="24"/>
          <w:szCs w:val="24"/>
        </w:rPr>
        <w:t>• Cantidad de población</w:t>
      </w:r>
      <w:r w:rsidR="00EA0C05">
        <w:rPr>
          <w:rFonts w:ascii="Arial" w:hAnsi="Arial" w:cs="Arial"/>
          <w:color w:val="E5B8B7" w:themeColor="accent2" w:themeTint="66"/>
          <w:sz w:val="24"/>
          <w:szCs w:val="24"/>
        </w:rPr>
        <w:t xml:space="preserve"> que trabaja </w:t>
      </w:r>
      <w:r w:rsidRPr="004120C9">
        <w:rPr>
          <w:rFonts w:ascii="Arial" w:hAnsi="Arial" w:cs="Arial"/>
          <w:color w:val="E5B8B7" w:themeColor="accent2" w:themeTint="66"/>
          <w:sz w:val="24"/>
          <w:szCs w:val="24"/>
        </w:rPr>
        <w:t>distribución por turnos</w:t>
      </w:r>
      <w:r w:rsidR="00EA0C05">
        <w:rPr>
          <w:rFonts w:ascii="Arial" w:hAnsi="Arial" w:cs="Arial"/>
          <w:color w:val="E5B8B7" w:themeColor="accent2" w:themeTint="66"/>
          <w:sz w:val="24"/>
          <w:szCs w:val="24"/>
        </w:rPr>
        <w:t xml:space="preserve">. </w:t>
      </w:r>
    </w:p>
    <w:p w14:paraId="413A7D12" w14:textId="7BDCE2CB" w:rsidR="00EA0C05" w:rsidRPr="004120C9" w:rsidRDefault="000D4A8A" w:rsidP="00C510FD">
      <w:pPr>
        <w:autoSpaceDE w:val="0"/>
        <w:autoSpaceDN w:val="0"/>
        <w:adjustRightInd w:val="0"/>
        <w:spacing w:after="0" w:line="240" w:lineRule="atLeast"/>
        <w:jc w:val="both"/>
        <w:rPr>
          <w:rFonts w:ascii="Arial" w:hAnsi="Arial" w:cs="Arial"/>
          <w:color w:val="E5B8B7" w:themeColor="accent2" w:themeTint="66"/>
          <w:sz w:val="24"/>
          <w:szCs w:val="24"/>
        </w:rPr>
      </w:pPr>
      <w:r w:rsidRPr="004120C9">
        <w:rPr>
          <w:rFonts w:ascii="Arial" w:hAnsi="Arial" w:cs="Arial"/>
          <w:color w:val="E5B8B7" w:themeColor="accent2" w:themeTint="66"/>
          <w:sz w:val="24"/>
          <w:szCs w:val="24"/>
        </w:rPr>
        <w:t>• Cantidad aproximada de visitantes, clientes (personas no frecuentes).</w:t>
      </w:r>
    </w:p>
    <w:p w14:paraId="16EE66C3" w14:textId="6D650A60" w:rsidR="000D4A8A" w:rsidRPr="004120C9" w:rsidRDefault="000D4A8A" w:rsidP="00C510FD">
      <w:pPr>
        <w:autoSpaceDE w:val="0"/>
        <w:autoSpaceDN w:val="0"/>
        <w:adjustRightInd w:val="0"/>
        <w:spacing w:after="0" w:line="240" w:lineRule="atLeast"/>
        <w:jc w:val="both"/>
        <w:rPr>
          <w:rFonts w:ascii="Arial" w:hAnsi="Arial" w:cs="Arial"/>
          <w:color w:val="E5B8B7" w:themeColor="accent2" w:themeTint="66"/>
          <w:sz w:val="24"/>
          <w:szCs w:val="24"/>
        </w:rPr>
      </w:pPr>
      <w:r w:rsidRPr="004120C9">
        <w:rPr>
          <w:rFonts w:ascii="Arial" w:hAnsi="Arial" w:cs="Arial"/>
          <w:color w:val="E5B8B7" w:themeColor="accent2" w:themeTint="66"/>
          <w:sz w:val="24"/>
          <w:szCs w:val="24"/>
        </w:rPr>
        <w:t>• Para locales de concentración masiva: aforo</w:t>
      </w:r>
      <w:r w:rsidR="00EA0C05">
        <w:rPr>
          <w:rFonts w:ascii="Arial" w:hAnsi="Arial" w:cs="Arial"/>
          <w:color w:val="E5B8B7" w:themeColor="accent2" w:themeTint="66"/>
          <w:sz w:val="24"/>
          <w:szCs w:val="24"/>
        </w:rPr>
        <w:t xml:space="preserve">, Municipio de Antonio Ante. </w:t>
      </w:r>
    </w:p>
    <w:p w14:paraId="52E8F2E6" w14:textId="6D057BCA" w:rsidR="000D4A8A" w:rsidRPr="004120C9" w:rsidRDefault="004120C9" w:rsidP="00C510FD">
      <w:pPr>
        <w:autoSpaceDE w:val="0"/>
        <w:autoSpaceDN w:val="0"/>
        <w:adjustRightInd w:val="0"/>
        <w:spacing w:after="0" w:line="240" w:lineRule="atLeast"/>
        <w:jc w:val="both"/>
        <w:rPr>
          <w:rFonts w:ascii="Arial" w:hAnsi="Arial" w:cs="Arial"/>
          <w:color w:val="E5B8B7" w:themeColor="accent2" w:themeTint="66"/>
          <w:sz w:val="24"/>
          <w:szCs w:val="24"/>
        </w:rPr>
      </w:pPr>
      <w:r>
        <w:rPr>
          <w:rFonts w:ascii="Arial" w:hAnsi="Arial" w:cs="Arial"/>
          <w:color w:val="E5B8B7" w:themeColor="accent2" w:themeTint="66"/>
          <w:sz w:val="24"/>
          <w:szCs w:val="24"/>
        </w:rPr>
        <w:t xml:space="preserve">• Fecha De Elaboración Del Plan </w:t>
      </w:r>
      <w:r w:rsidR="00EA0C05">
        <w:rPr>
          <w:rFonts w:ascii="Arial" w:hAnsi="Arial" w:cs="Arial"/>
          <w:color w:val="E5B8B7" w:themeColor="accent2" w:themeTint="66"/>
          <w:sz w:val="24"/>
          <w:szCs w:val="24"/>
        </w:rPr>
        <w:t>año 2022</w:t>
      </w:r>
    </w:p>
    <w:p w14:paraId="4DBB33E6" w14:textId="72609D17" w:rsidR="000D4A8A" w:rsidRDefault="004120C9" w:rsidP="00C510FD">
      <w:pPr>
        <w:autoSpaceDE w:val="0"/>
        <w:autoSpaceDN w:val="0"/>
        <w:adjustRightInd w:val="0"/>
        <w:spacing w:after="0" w:line="240" w:lineRule="atLeast"/>
        <w:jc w:val="both"/>
        <w:rPr>
          <w:rFonts w:ascii="Arial" w:hAnsi="Arial" w:cs="Arial"/>
          <w:color w:val="E5B8B7" w:themeColor="accent2" w:themeTint="66"/>
          <w:sz w:val="24"/>
          <w:szCs w:val="24"/>
        </w:rPr>
      </w:pPr>
      <w:r w:rsidRPr="004120C9">
        <w:rPr>
          <w:rFonts w:ascii="Arial" w:hAnsi="Arial" w:cs="Arial"/>
          <w:color w:val="E5B8B7" w:themeColor="accent2" w:themeTint="66"/>
          <w:sz w:val="24"/>
          <w:szCs w:val="24"/>
        </w:rPr>
        <w:t>•</w:t>
      </w:r>
      <w:r>
        <w:rPr>
          <w:rFonts w:ascii="Arial" w:hAnsi="Arial" w:cs="Arial"/>
          <w:color w:val="E5B8B7" w:themeColor="accent2" w:themeTint="66"/>
          <w:sz w:val="24"/>
          <w:szCs w:val="24"/>
        </w:rPr>
        <w:t xml:space="preserve"> Fecha De Implantación Del Plan</w:t>
      </w:r>
      <w:r w:rsidR="00EA0C05">
        <w:rPr>
          <w:rFonts w:ascii="Arial" w:hAnsi="Arial" w:cs="Arial"/>
          <w:color w:val="E5B8B7" w:themeColor="accent2" w:themeTint="66"/>
          <w:sz w:val="24"/>
          <w:szCs w:val="24"/>
        </w:rPr>
        <w:t>: A</w:t>
      </w:r>
      <w:r w:rsidRPr="004120C9">
        <w:rPr>
          <w:rFonts w:ascii="Arial" w:hAnsi="Arial" w:cs="Arial"/>
          <w:color w:val="E5B8B7" w:themeColor="accent2" w:themeTint="66"/>
          <w:sz w:val="24"/>
          <w:szCs w:val="24"/>
        </w:rPr>
        <w:t xml:space="preserve">ño </w:t>
      </w:r>
      <w:r w:rsidR="00EA0C05">
        <w:rPr>
          <w:rFonts w:ascii="Arial" w:hAnsi="Arial" w:cs="Arial"/>
          <w:color w:val="E5B8B7" w:themeColor="accent2" w:themeTint="66"/>
          <w:sz w:val="24"/>
          <w:szCs w:val="24"/>
        </w:rPr>
        <w:t xml:space="preserve">enero del 2023 – 2024 </w:t>
      </w:r>
    </w:p>
    <w:p w14:paraId="21C2F04C" w14:textId="77777777" w:rsidR="004120C9" w:rsidRDefault="004120C9" w:rsidP="004A35B1">
      <w:pPr>
        <w:autoSpaceDE w:val="0"/>
        <w:autoSpaceDN w:val="0"/>
        <w:adjustRightInd w:val="0"/>
        <w:spacing w:after="0" w:line="240" w:lineRule="auto"/>
        <w:jc w:val="both"/>
        <w:rPr>
          <w:rFonts w:ascii="Arial" w:hAnsi="Arial" w:cs="Arial"/>
          <w:color w:val="E5B8B7" w:themeColor="accent2" w:themeTint="66"/>
          <w:sz w:val="24"/>
          <w:szCs w:val="24"/>
        </w:rPr>
      </w:pPr>
    </w:p>
    <w:p w14:paraId="4E89631C" w14:textId="77777777" w:rsidR="000D4A8A" w:rsidRDefault="000D4A8A" w:rsidP="004A35B1">
      <w:pPr>
        <w:autoSpaceDE w:val="0"/>
        <w:autoSpaceDN w:val="0"/>
        <w:adjustRightInd w:val="0"/>
        <w:spacing w:after="0" w:line="240" w:lineRule="auto"/>
        <w:jc w:val="both"/>
        <w:rPr>
          <w:rFonts w:ascii="Arial" w:hAnsi="Arial" w:cs="Arial"/>
          <w:color w:val="000000"/>
          <w:sz w:val="24"/>
          <w:szCs w:val="24"/>
        </w:rPr>
      </w:pPr>
    </w:p>
    <w:p w14:paraId="07ABF84D" w14:textId="77777777" w:rsidR="000D4A8A" w:rsidRPr="00897BEF" w:rsidRDefault="000D4A8A" w:rsidP="004A35B1">
      <w:pPr>
        <w:autoSpaceDE w:val="0"/>
        <w:autoSpaceDN w:val="0"/>
        <w:adjustRightInd w:val="0"/>
        <w:spacing w:after="0" w:line="240" w:lineRule="auto"/>
        <w:jc w:val="both"/>
        <w:rPr>
          <w:rFonts w:ascii="Arial" w:hAnsi="Arial" w:cs="Arial"/>
          <w:b/>
          <w:color w:val="000000"/>
          <w:sz w:val="24"/>
          <w:szCs w:val="24"/>
        </w:rPr>
      </w:pPr>
      <w:r w:rsidRPr="00897BEF">
        <w:rPr>
          <w:rFonts w:ascii="Arial" w:hAnsi="Arial" w:cs="Arial"/>
          <w:b/>
          <w:color w:val="000000"/>
          <w:sz w:val="24"/>
          <w:szCs w:val="24"/>
        </w:rPr>
        <w:t>1.2. Situación general frente a las emergencias.</w:t>
      </w:r>
    </w:p>
    <w:p w14:paraId="6B614E41" w14:textId="77777777" w:rsidR="000D4A8A" w:rsidRPr="00897BEF" w:rsidRDefault="000D4A8A" w:rsidP="004A35B1">
      <w:pPr>
        <w:autoSpaceDE w:val="0"/>
        <w:autoSpaceDN w:val="0"/>
        <w:adjustRightInd w:val="0"/>
        <w:spacing w:after="0" w:line="240" w:lineRule="auto"/>
        <w:jc w:val="both"/>
        <w:rPr>
          <w:rFonts w:ascii="Arial" w:hAnsi="Arial" w:cs="Arial"/>
          <w:b/>
          <w:color w:val="000000"/>
          <w:sz w:val="24"/>
          <w:szCs w:val="24"/>
        </w:rPr>
      </w:pPr>
    </w:p>
    <w:p w14:paraId="0F03FADE" w14:textId="69483C0C" w:rsidR="000D4A8A" w:rsidRPr="00CE5164" w:rsidRDefault="000D4A8A" w:rsidP="00CE5164">
      <w:pPr>
        <w:ind w:right="-427"/>
        <w:jc w:val="both"/>
        <w:rPr>
          <w:rFonts w:ascii="Arial" w:hAnsi="Arial" w:cs="Arial"/>
          <w:color w:val="E5B8B7" w:themeColor="accent2" w:themeTint="66"/>
          <w:sz w:val="24"/>
        </w:rPr>
      </w:pPr>
      <w:r w:rsidRPr="004D46F7">
        <w:rPr>
          <w:rFonts w:ascii="Arial" w:hAnsi="Arial" w:cs="Arial"/>
          <w:color w:val="000000"/>
          <w:sz w:val="24"/>
          <w:szCs w:val="24"/>
        </w:rPr>
        <w:t>• Antecedentes</w:t>
      </w:r>
      <w:r w:rsidR="00EA0C05">
        <w:rPr>
          <w:rFonts w:ascii="Arial" w:hAnsi="Arial" w:cs="Arial"/>
          <w:color w:val="000000"/>
          <w:sz w:val="24"/>
          <w:szCs w:val="24"/>
        </w:rPr>
        <w:t xml:space="preserve">. </w:t>
      </w:r>
      <w:r w:rsidR="00EA0C05" w:rsidRPr="00EA0C05">
        <w:rPr>
          <w:rFonts w:ascii="Arial" w:hAnsi="Arial" w:cs="Arial"/>
          <w:color w:val="E2B1B0"/>
          <w:sz w:val="24"/>
          <w:szCs w:val="24"/>
        </w:rPr>
        <w:t>D</w:t>
      </w:r>
      <w:r w:rsidR="00EA0C05">
        <w:rPr>
          <w:rFonts w:ascii="Arial" w:hAnsi="Arial" w:cs="Arial"/>
          <w:color w:val="E5B8B7" w:themeColor="accent2" w:themeTint="66"/>
          <w:sz w:val="24"/>
        </w:rPr>
        <w:t xml:space="preserve">esde cuando inicio su negocio año, fecha y que tipo de servicio usted brinda sus usuarios en especial anteceda el compromiso que enmarca a la seguridad de su establecimiento y al cumplimiento de medidas de seguridad en general. </w:t>
      </w:r>
      <w:r w:rsidR="00CE5164" w:rsidRPr="009A70C3">
        <w:rPr>
          <w:rFonts w:ascii="Arial" w:hAnsi="Arial" w:cs="Arial"/>
          <w:color w:val="E5B8B7" w:themeColor="accent2" w:themeTint="66"/>
          <w:sz w:val="24"/>
        </w:rPr>
        <w:t xml:space="preserve"> </w:t>
      </w:r>
    </w:p>
    <w:p w14:paraId="26BBD5D1" w14:textId="11943F83" w:rsidR="000D4A8A" w:rsidRDefault="000D4A8A" w:rsidP="004A35B1">
      <w:pPr>
        <w:autoSpaceDE w:val="0"/>
        <w:autoSpaceDN w:val="0"/>
        <w:adjustRightInd w:val="0"/>
        <w:spacing w:after="0" w:line="240" w:lineRule="auto"/>
        <w:jc w:val="both"/>
        <w:rPr>
          <w:rFonts w:ascii="Arial" w:hAnsi="Arial" w:cs="Arial"/>
          <w:color w:val="000000"/>
          <w:sz w:val="24"/>
          <w:szCs w:val="24"/>
        </w:rPr>
      </w:pPr>
      <w:r w:rsidRPr="004D46F7">
        <w:rPr>
          <w:rFonts w:ascii="Arial" w:hAnsi="Arial" w:cs="Arial"/>
          <w:color w:val="000000"/>
          <w:sz w:val="24"/>
          <w:szCs w:val="24"/>
        </w:rPr>
        <w:t>• Justificación</w:t>
      </w:r>
      <w:r w:rsidR="0058285F">
        <w:rPr>
          <w:rFonts w:ascii="Arial" w:hAnsi="Arial" w:cs="Arial"/>
          <w:color w:val="000000"/>
          <w:sz w:val="24"/>
          <w:szCs w:val="24"/>
        </w:rPr>
        <w:t>:</w:t>
      </w:r>
      <w:r w:rsidRPr="004D46F7">
        <w:rPr>
          <w:rFonts w:ascii="Arial" w:hAnsi="Arial" w:cs="Arial"/>
          <w:color w:val="000000"/>
          <w:sz w:val="24"/>
          <w:szCs w:val="24"/>
        </w:rPr>
        <w:t xml:space="preserve"> </w:t>
      </w:r>
      <w:r w:rsidR="00E91D3C">
        <w:rPr>
          <w:rFonts w:ascii="Arial" w:hAnsi="Arial" w:cs="Arial"/>
          <w:color w:val="E5B8B7" w:themeColor="accent2" w:themeTint="66"/>
          <w:sz w:val="24"/>
          <w:szCs w:val="24"/>
        </w:rPr>
        <w:t xml:space="preserve">ejemplo. </w:t>
      </w:r>
      <w:r w:rsidR="00E91D3C" w:rsidRPr="00E91D3C">
        <w:rPr>
          <w:rFonts w:ascii="Arial" w:hAnsi="Arial" w:cs="Arial"/>
          <w:i/>
          <w:iCs/>
          <w:color w:val="E5B8B7" w:themeColor="accent2" w:themeTint="66"/>
          <w:sz w:val="24"/>
          <w:szCs w:val="24"/>
        </w:rPr>
        <w:t>“Diseñar un plan de emergencias, de la discoteca NOOCTUA DISCOTEK, para que el cliente tenga una estancia segura al momento de solicitar el servicio brindado en nuestro negocio, por lo cual se ha capacitado a nuestro personal en el uso de material de primeros auxilios, utilización de equipos de emergencia, contra incendios y técnicas de evacuación, para la comodidad y seguridad del cliente, así como el del mismo personal y el de los distintos negocios aledaños.</w:t>
      </w:r>
    </w:p>
    <w:p w14:paraId="0F066B20" w14:textId="77777777" w:rsidR="000D4A8A" w:rsidRPr="004D46F7" w:rsidRDefault="000D4A8A" w:rsidP="004A35B1">
      <w:pPr>
        <w:autoSpaceDE w:val="0"/>
        <w:autoSpaceDN w:val="0"/>
        <w:adjustRightInd w:val="0"/>
        <w:spacing w:after="0" w:line="240" w:lineRule="auto"/>
        <w:jc w:val="both"/>
        <w:rPr>
          <w:rFonts w:ascii="Arial" w:hAnsi="Arial" w:cs="Arial"/>
          <w:color w:val="000000"/>
          <w:sz w:val="24"/>
          <w:szCs w:val="24"/>
        </w:rPr>
      </w:pPr>
    </w:p>
    <w:p w14:paraId="2937770B" w14:textId="4FDE990B" w:rsidR="00E91D3C" w:rsidRPr="004D46F7" w:rsidRDefault="000D4A8A" w:rsidP="004A35B1">
      <w:pPr>
        <w:autoSpaceDE w:val="0"/>
        <w:autoSpaceDN w:val="0"/>
        <w:adjustRightInd w:val="0"/>
        <w:spacing w:after="0" w:line="240" w:lineRule="auto"/>
        <w:jc w:val="both"/>
        <w:rPr>
          <w:rFonts w:ascii="Arial" w:hAnsi="Arial" w:cs="Arial"/>
          <w:color w:val="000000"/>
          <w:sz w:val="24"/>
          <w:szCs w:val="24"/>
        </w:rPr>
      </w:pPr>
      <w:r w:rsidRPr="004D46F7">
        <w:rPr>
          <w:rFonts w:ascii="Arial" w:hAnsi="Arial" w:cs="Arial"/>
          <w:color w:val="000000"/>
          <w:sz w:val="24"/>
          <w:szCs w:val="24"/>
        </w:rPr>
        <w:t>• Objetivos del plan de emergencia</w:t>
      </w:r>
      <w:r w:rsidR="0058285F">
        <w:rPr>
          <w:rFonts w:ascii="Arial" w:hAnsi="Arial" w:cs="Arial"/>
          <w:color w:val="000000"/>
          <w:sz w:val="24"/>
          <w:szCs w:val="24"/>
        </w:rPr>
        <w:t>:</w:t>
      </w:r>
      <w:r>
        <w:rPr>
          <w:rFonts w:ascii="Arial" w:hAnsi="Arial" w:cs="Arial"/>
          <w:color w:val="000000"/>
          <w:sz w:val="24"/>
          <w:szCs w:val="24"/>
        </w:rPr>
        <w:t xml:space="preserve"> </w:t>
      </w:r>
      <w:r w:rsidR="00E91D3C">
        <w:rPr>
          <w:rFonts w:ascii="Arial" w:hAnsi="Arial" w:cs="Arial"/>
          <w:color w:val="E5B8B7" w:themeColor="accent2" w:themeTint="66"/>
          <w:sz w:val="24"/>
          <w:szCs w:val="24"/>
        </w:rPr>
        <w:t>A</w:t>
      </w:r>
      <w:r w:rsidR="00E91D3C" w:rsidRPr="00E91D3C">
        <w:rPr>
          <w:rFonts w:ascii="Arial" w:hAnsi="Arial" w:cs="Arial"/>
          <w:color w:val="E5B8B7" w:themeColor="accent2" w:themeTint="66"/>
          <w:sz w:val="24"/>
          <w:szCs w:val="24"/>
        </w:rPr>
        <w:t xml:space="preserve">plicar las normas de seguridad en caso de presentarse </w:t>
      </w:r>
      <w:r w:rsidR="00E91D3C">
        <w:rPr>
          <w:rFonts w:ascii="Arial" w:hAnsi="Arial" w:cs="Arial"/>
          <w:color w:val="E5B8B7" w:themeColor="accent2" w:themeTint="66"/>
          <w:sz w:val="24"/>
          <w:szCs w:val="24"/>
        </w:rPr>
        <w:t xml:space="preserve">en </w:t>
      </w:r>
      <w:r w:rsidR="00E91D3C" w:rsidRPr="00E91D3C">
        <w:rPr>
          <w:rFonts w:ascii="Arial" w:hAnsi="Arial" w:cs="Arial"/>
          <w:color w:val="E5B8B7" w:themeColor="accent2" w:themeTint="66"/>
          <w:sz w:val="24"/>
          <w:szCs w:val="24"/>
        </w:rPr>
        <w:t>situaciones de emergencia contando con</w:t>
      </w:r>
      <w:r w:rsidR="00E91D3C">
        <w:rPr>
          <w:rFonts w:ascii="Arial" w:hAnsi="Arial" w:cs="Arial"/>
          <w:color w:val="E5B8B7" w:themeColor="accent2" w:themeTint="66"/>
          <w:sz w:val="24"/>
          <w:szCs w:val="24"/>
        </w:rPr>
        <w:t xml:space="preserve"> los recursos,</w:t>
      </w:r>
      <w:r w:rsidR="00E91D3C" w:rsidRPr="00E91D3C">
        <w:rPr>
          <w:rFonts w:ascii="Arial" w:hAnsi="Arial" w:cs="Arial"/>
          <w:color w:val="E5B8B7" w:themeColor="accent2" w:themeTint="66"/>
          <w:sz w:val="24"/>
          <w:szCs w:val="24"/>
        </w:rPr>
        <w:t xml:space="preserve"> capacitación y </w:t>
      </w:r>
      <w:r w:rsidR="00E91D3C">
        <w:rPr>
          <w:rFonts w:ascii="Arial" w:hAnsi="Arial" w:cs="Arial"/>
          <w:color w:val="E5B8B7" w:themeColor="accent2" w:themeTint="66"/>
          <w:sz w:val="24"/>
          <w:szCs w:val="24"/>
        </w:rPr>
        <w:t xml:space="preserve">personal </w:t>
      </w:r>
      <w:r w:rsidR="00E91D3C" w:rsidRPr="00E91D3C">
        <w:rPr>
          <w:rFonts w:ascii="Arial" w:hAnsi="Arial" w:cs="Arial"/>
          <w:color w:val="E5B8B7" w:themeColor="accent2" w:themeTint="66"/>
          <w:sz w:val="24"/>
          <w:szCs w:val="24"/>
        </w:rPr>
        <w:t>adecuado que permitan reducir el riesgo de peligro que puedan afectar al personal, clientes y personas que se encuentren a su alrededor en ese momento.</w:t>
      </w:r>
    </w:p>
    <w:p w14:paraId="2BFA7063" w14:textId="77777777" w:rsidR="000D4A8A" w:rsidRDefault="000D4A8A" w:rsidP="004A35B1">
      <w:pPr>
        <w:autoSpaceDE w:val="0"/>
        <w:autoSpaceDN w:val="0"/>
        <w:adjustRightInd w:val="0"/>
        <w:spacing w:after="0" w:line="240" w:lineRule="auto"/>
        <w:jc w:val="both"/>
        <w:rPr>
          <w:rFonts w:ascii="Arial" w:hAnsi="Arial" w:cs="Arial"/>
          <w:color w:val="000000"/>
          <w:sz w:val="24"/>
          <w:szCs w:val="24"/>
        </w:rPr>
      </w:pPr>
    </w:p>
    <w:p w14:paraId="41B65A09" w14:textId="77777777" w:rsidR="000D4A8A" w:rsidRPr="00BB3910" w:rsidRDefault="000D4A8A" w:rsidP="00FB13D4">
      <w:pPr>
        <w:pStyle w:val="Prrafodelista"/>
        <w:numPr>
          <w:ilvl w:val="0"/>
          <w:numId w:val="1"/>
        </w:numPr>
        <w:autoSpaceDE w:val="0"/>
        <w:autoSpaceDN w:val="0"/>
        <w:adjustRightInd w:val="0"/>
        <w:spacing w:after="0" w:line="240" w:lineRule="auto"/>
        <w:ind w:right="-143"/>
        <w:jc w:val="both"/>
        <w:rPr>
          <w:rFonts w:ascii="Arial" w:hAnsi="Arial" w:cs="Arial"/>
          <w:b/>
          <w:bCs/>
          <w:color w:val="000000"/>
          <w:sz w:val="24"/>
          <w:szCs w:val="28"/>
        </w:rPr>
      </w:pPr>
      <w:r w:rsidRPr="00BB3910">
        <w:rPr>
          <w:rFonts w:ascii="Arial" w:hAnsi="Arial" w:cs="Arial"/>
          <w:b/>
          <w:bCs/>
          <w:color w:val="000000"/>
          <w:sz w:val="24"/>
          <w:szCs w:val="28"/>
        </w:rPr>
        <w:t>IDENTIFICACIÓN DE FACTORES DE RIESGO PROPIOS DE LA</w:t>
      </w:r>
      <w:r w:rsidR="00FB13D4" w:rsidRPr="00BB3910">
        <w:rPr>
          <w:rFonts w:ascii="Arial" w:hAnsi="Arial" w:cs="Arial"/>
          <w:b/>
          <w:bCs/>
          <w:color w:val="000000"/>
          <w:sz w:val="24"/>
          <w:szCs w:val="28"/>
        </w:rPr>
        <w:t xml:space="preserve"> </w:t>
      </w:r>
      <w:r w:rsidRPr="00BB3910">
        <w:rPr>
          <w:rFonts w:ascii="Arial" w:hAnsi="Arial" w:cs="Arial"/>
          <w:b/>
          <w:bCs/>
          <w:color w:val="000000"/>
          <w:sz w:val="24"/>
          <w:szCs w:val="28"/>
        </w:rPr>
        <w:t>ORGANIZACIÓN</w:t>
      </w:r>
    </w:p>
    <w:p w14:paraId="0BA8DD78" w14:textId="77777777" w:rsidR="000D4A8A" w:rsidRPr="00237098" w:rsidRDefault="00FB13D4" w:rsidP="004A35B1">
      <w:pPr>
        <w:pStyle w:val="Prrafodelista"/>
        <w:autoSpaceDE w:val="0"/>
        <w:autoSpaceDN w:val="0"/>
        <w:adjustRightInd w:val="0"/>
        <w:spacing w:after="0" w:line="240" w:lineRule="auto"/>
        <w:ind w:left="0" w:right="-170"/>
        <w:jc w:val="both"/>
        <w:rPr>
          <w:rFonts w:ascii="Arial" w:hAnsi="Arial" w:cs="Arial"/>
          <w:bCs/>
          <w:i/>
          <w:color w:val="000000"/>
          <w:sz w:val="18"/>
          <w:szCs w:val="24"/>
        </w:rPr>
      </w:pPr>
      <w:r w:rsidRPr="00237098">
        <w:rPr>
          <w:rFonts w:ascii="Arial" w:hAnsi="Arial" w:cs="Arial"/>
          <w:bCs/>
          <w:i/>
          <w:color w:val="000000"/>
          <w:sz w:val="18"/>
          <w:szCs w:val="24"/>
        </w:rPr>
        <w:t>(FACTORES DE RIESGO INCENDIOS, EXPLOSIONES, DERRAMES, INUNDACIONES, TERREMOTOS, OTROS)</w:t>
      </w:r>
    </w:p>
    <w:p w14:paraId="46CFCEEB" w14:textId="77777777" w:rsidR="00237098" w:rsidRDefault="00237098" w:rsidP="00BB3910">
      <w:pPr>
        <w:pStyle w:val="Prrafodelista"/>
        <w:autoSpaceDE w:val="0"/>
        <w:autoSpaceDN w:val="0"/>
        <w:adjustRightInd w:val="0"/>
        <w:spacing w:after="0" w:line="240" w:lineRule="auto"/>
        <w:ind w:left="0" w:right="-170"/>
        <w:jc w:val="both"/>
        <w:rPr>
          <w:rFonts w:ascii="Arial" w:hAnsi="Arial" w:cs="Arial"/>
          <w:color w:val="E5B8B7" w:themeColor="accent2" w:themeTint="66"/>
        </w:rPr>
      </w:pPr>
    </w:p>
    <w:p w14:paraId="2D41F779" w14:textId="5D0D8D42" w:rsidR="00BB3910" w:rsidRDefault="00E91D3C" w:rsidP="00BB3910">
      <w:pPr>
        <w:pStyle w:val="Prrafodelista"/>
        <w:autoSpaceDE w:val="0"/>
        <w:autoSpaceDN w:val="0"/>
        <w:adjustRightInd w:val="0"/>
        <w:spacing w:after="0" w:line="240" w:lineRule="auto"/>
        <w:ind w:left="0" w:right="-170"/>
        <w:jc w:val="both"/>
        <w:rPr>
          <w:rFonts w:ascii="Arial" w:hAnsi="Arial" w:cs="Arial"/>
          <w:color w:val="E5B8B7" w:themeColor="accent2" w:themeTint="66"/>
        </w:rPr>
      </w:pPr>
      <w:r>
        <w:rPr>
          <w:rFonts w:ascii="Arial" w:hAnsi="Arial" w:cs="Arial"/>
          <w:b/>
          <w:color w:val="E5B8B7" w:themeColor="accent2" w:themeTint="66"/>
        </w:rPr>
        <w:t xml:space="preserve">Ejemplo: </w:t>
      </w:r>
      <w:r w:rsidR="00BB3910" w:rsidRPr="00237098">
        <w:rPr>
          <w:rFonts w:ascii="Arial" w:hAnsi="Arial" w:cs="Arial"/>
          <w:b/>
          <w:color w:val="E5B8B7" w:themeColor="accent2" w:themeTint="66"/>
        </w:rPr>
        <w:t>Las características constructivas de las instalaciones son las siguientes:</w:t>
      </w:r>
      <w:r w:rsidR="00BB3910" w:rsidRPr="00BB3910">
        <w:rPr>
          <w:rFonts w:ascii="Arial" w:hAnsi="Arial" w:cs="Arial"/>
          <w:color w:val="E5B8B7" w:themeColor="accent2" w:themeTint="66"/>
        </w:rPr>
        <w:t xml:space="preserve"> estructura metálica, fachadas de bloque, cubierta de fibrocemento y teja cerámica y suelo con revestimiento de: Cerámico. El único acceso al es por la Avenida Jorge Fernández </w:t>
      </w:r>
      <w:r w:rsidR="00BB3910" w:rsidRPr="00BB3910">
        <w:rPr>
          <w:rFonts w:ascii="Arial" w:hAnsi="Arial" w:cs="Arial"/>
          <w:color w:val="E5B8B7" w:themeColor="accent2" w:themeTint="66"/>
        </w:rPr>
        <w:lastRenderedPageBreak/>
        <w:t>cuya c</w:t>
      </w:r>
      <w:r w:rsidR="00BB3910">
        <w:rPr>
          <w:rFonts w:ascii="Arial" w:hAnsi="Arial" w:cs="Arial"/>
          <w:color w:val="E5B8B7" w:themeColor="accent2" w:themeTint="66"/>
        </w:rPr>
        <w:t>alzada es de 9 metros de ancho,</w:t>
      </w:r>
      <w:r w:rsidR="00BB3910" w:rsidRPr="00BB3910">
        <w:t xml:space="preserve"> </w:t>
      </w:r>
      <w:r w:rsidR="00BB3910" w:rsidRPr="00BB3910">
        <w:rPr>
          <w:rFonts w:ascii="Arial" w:hAnsi="Arial" w:cs="Arial"/>
          <w:color w:val="E5B8B7" w:themeColor="accent2" w:themeTint="66"/>
        </w:rPr>
        <w:t xml:space="preserve">De acuerdo al informe de regulación </w:t>
      </w:r>
      <w:r w:rsidR="00BB3910">
        <w:rPr>
          <w:rFonts w:ascii="Arial" w:hAnsi="Arial" w:cs="Arial"/>
          <w:color w:val="E5B8B7" w:themeColor="accent2" w:themeTint="66"/>
        </w:rPr>
        <w:t xml:space="preserve">de uso de suelo </w:t>
      </w:r>
      <w:r w:rsidR="00BB3910" w:rsidRPr="00BB3910">
        <w:rPr>
          <w:rFonts w:ascii="Arial" w:hAnsi="Arial" w:cs="Arial"/>
          <w:color w:val="E5B8B7" w:themeColor="accent2" w:themeTint="66"/>
        </w:rPr>
        <w:t xml:space="preserve">del Municipio </w:t>
      </w:r>
      <w:r w:rsidR="00BB3910">
        <w:rPr>
          <w:rFonts w:ascii="Arial" w:hAnsi="Arial" w:cs="Arial"/>
          <w:color w:val="E5B8B7" w:themeColor="accent2" w:themeTint="66"/>
        </w:rPr>
        <w:t>del 20 de enero</w:t>
      </w:r>
      <w:r w:rsidR="00237098">
        <w:rPr>
          <w:rFonts w:ascii="Arial" w:hAnsi="Arial" w:cs="Arial"/>
          <w:color w:val="E5B8B7" w:themeColor="accent2" w:themeTint="66"/>
        </w:rPr>
        <w:t xml:space="preserve"> del 20</w:t>
      </w:r>
      <w:r>
        <w:rPr>
          <w:rFonts w:ascii="Arial" w:hAnsi="Arial" w:cs="Arial"/>
          <w:color w:val="E5B8B7" w:themeColor="accent2" w:themeTint="66"/>
        </w:rPr>
        <w:t>23</w:t>
      </w:r>
      <w:r w:rsidR="00237098">
        <w:rPr>
          <w:rFonts w:ascii="Arial" w:hAnsi="Arial" w:cs="Arial"/>
          <w:color w:val="E5B8B7" w:themeColor="accent2" w:themeTint="66"/>
        </w:rPr>
        <w:t>.</w:t>
      </w:r>
      <w:r w:rsidR="00BB3910" w:rsidRPr="00BB3910">
        <w:rPr>
          <w:rFonts w:ascii="Arial" w:hAnsi="Arial" w:cs="Arial"/>
          <w:color w:val="E5B8B7" w:themeColor="accent2" w:themeTint="66"/>
        </w:rPr>
        <w:t xml:space="preserve"> las </w:t>
      </w:r>
      <w:r w:rsidR="00237098">
        <w:rPr>
          <w:rFonts w:ascii="Arial" w:hAnsi="Arial" w:cs="Arial"/>
          <w:color w:val="E5B8B7" w:themeColor="accent2" w:themeTint="66"/>
        </w:rPr>
        <w:t xml:space="preserve">áreas </w:t>
      </w:r>
      <w:r w:rsidR="00BB3910" w:rsidRPr="00BB3910">
        <w:rPr>
          <w:rFonts w:ascii="Arial" w:hAnsi="Arial" w:cs="Arial"/>
          <w:color w:val="E5B8B7" w:themeColor="accent2" w:themeTint="66"/>
        </w:rPr>
        <w:t xml:space="preserve">están distribuidas </w:t>
      </w:r>
      <w:r w:rsidR="00BB3910">
        <w:rPr>
          <w:rFonts w:ascii="Arial" w:hAnsi="Arial" w:cs="Arial"/>
          <w:color w:val="E5B8B7" w:themeColor="accent2" w:themeTint="66"/>
        </w:rPr>
        <w:t>de la siguiente manera:</w:t>
      </w:r>
    </w:p>
    <w:p w14:paraId="56BF9839" w14:textId="77777777" w:rsidR="00BB3910" w:rsidRPr="00BB3910" w:rsidRDefault="00BB3910" w:rsidP="00BB3910">
      <w:pPr>
        <w:pStyle w:val="Prrafodelista"/>
        <w:autoSpaceDE w:val="0"/>
        <w:autoSpaceDN w:val="0"/>
        <w:adjustRightInd w:val="0"/>
        <w:spacing w:after="0" w:line="240" w:lineRule="auto"/>
        <w:ind w:left="0" w:right="-170"/>
        <w:jc w:val="both"/>
        <w:rPr>
          <w:rFonts w:ascii="Arial" w:hAnsi="Arial" w:cs="Arial"/>
          <w:color w:val="E5B8B7" w:themeColor="accent2" w:themeTint="66"/>
        </w:rPr>
      </w:pPr>
    </w:p>
    <w:tbl>
      <w:tblPr>
        <w:tblStyle w:val="Tablaconcuadrcula"/>
        <w:tblW w:w="0" w:type="auto"/>
        <w:tblLook w:val="04A0" w:firstRow="1" w:lastRow="0" w:firstColumn="1" w:lastColumn="0" w:noHBand="0" w:noVBand="1"/>
      </w:tblPr>
      <w:tblGrid>
        <w:gridCol w:w="621"/>
        <w:gridCol w:w="1995"/>
        <w:gridCol w:w="1072"/>
        <w:gridCol w:w="1072"/>
        <w:gridCol w:w="1199"/>
        <w:gridCol w:w="1175"/>
        <w:gridCol w:w="1360"/>
      </w:tblGrid>
      <w:tr w:rsidR="00E91D3C" w14:paraId="2BB69D35" w14:textId="77777777" w:rsidTr="00E91D3C">
        <w:tc>
          <w:tcPr>
            <w:tcW w:w="621" w:type="dxa"/>
            <w:shd w:val="clear" w:color="auto" w:fill="8DB3E2" w:themeFill="text2" w:themeFillTint="66"/>
          </w:tcPr>
          <w:p w14:paraId="0F3FB68D" w14:textId="77777777" w:rsidR="00BB3910" w:rsidRPr="00E91D3C" w:rsidRDefault="00237098" w:rsidP="00E91D3C">
            <w:pPr>
              <w:pStyle w:val="Prrafodelista"/>
              <w:autoSpaceDE w:val="0"/>
              <w:autoSpaceDN w:val="0"/>
              <w:adjustRightInd w:val="0"/>
              <w:ind w:left="0" w:right="-170"/>
              <w:jc w:val="center"/>
              <w:rPr>
                <w:rFonts w:ascii="Arial" w:hAnsi="Arial" w:cs="Arial"/>
              </w:rPr>
            </w:pPr>
            <w:r w:rsidRPr="00E91D3C">
              <w:rPr>
                <w:rFonts w:ascii="Arial" w:hAnsi="Arial" w:cs="Arial"/>
              </w:rPr>
              <w:t>No. Piso</w:t>
            </w:r>
          </w:p>
        </w:tc>
        <w:tc>
          <w:tcPr>
            <w:tcW w:w="1642" w:type="dxa"/>
            <w:shd w:val="clear" w:color="auto" w:fill="8DB3E2" w:themeFill="text2" w:themeFillTint="66"/>
          </w:tcPr>
          <w:p w14:paraId="1A4AEBA8" w14:textId="730F984A" w:rsidR="00BB3910" w:rsidRPr="00E91D3C" w:rsidRDefault="00237098" w:rsidP="00E91D3C">
            <w:pPr>
              <w:pStyle w:val="Prrafodelista"/>
              <w:autoSpaceDE w:val="0"/>
              <w:autoSpaceDN w:val="0"/>
              <w:adjustRightInd w:val="0"/>
              <w:ind w:left="0" w:right="-170"/>
              <w:jc w:val="center"/>
              <w:rPr>
                <w:rFonts w:ascii="Arial" w:hAnsi="Arial" w:cs="Arial"/>
              </w:rPr>
            </w:pPr>
            <w:r w:rsidRPr="00E91D3C">
              <w:rPr>
                <w:rFonts w:ascii="Arial" w:hAnsi="Arial" w:cs="Arial"/>
              </w:rPr>
              <w:t>Distribución</w:t>
            </w:r>
          </w:p>
        </w:tc>
        <w:tc>
          <w:tcPr>
            <w:tcW w:w="1425" w:type="dxa"/>
            <w:shd w:val="clear" w:color="auto" w:fill="8DB3E2" w:themeFill="text2" w:themeFillTint="66"/>
          </w:tcPr>
          <w:p w14:paraId="473F5ADB" w14:textId="385245DF" w:rsidR="00BB3910" w:rsidRPr="00E91D3C" w:rsidRDefault="00237098" w:rsidP="00E91D3C">
            <w:pPr>
              <w:pStyle w:val="Prrafodelista"/>
              <w:autoSpaceDE w:val="0"/>
              <w:autoSpaceDN w:val="0"/>
              <w:adjustRightInd w:val="0"/>
              <w:ind w:left="0" w:right="-170"/>
              <w:jc w:val="center"/>
              <w:rPr>
                <w:rFonts w:ascii="Arial" w:hAnsi="Arial" w:cs="Arial"/>
              </w:rPr>
            </w:pPr>
            <w:r w:rsidRPr="00E91D3C">
              <w:rPr>
                <w:rFonts w:ascii="Arial" w:hAnsi="Arial" w:cs="Arial"/>
              </w:rPr>
              <w:t>Aforo personas</w:t>
            </w:r>
          </w:p>
        </w:tc>
        <w:tc>
          <w:tcPr>
            <w:tcW w:w="1072" w:type="dxa"/>
            <w:shd w:val="clear" w:color="auto" w:fill="8DB3E2" w:themeFill="text2" w:themeFillTint="66"/>
          </w:tcPr>
          <w:p w14:paraId="648D60B1" w14:textId="474F4092" w:rsidR="00BB3910" w:rsidRPr="00E91D3C" w:rsidRDefault="00237098" w:rsidP="00E91D3C">
            <w:pPr>
              <w:pStyle w:val="Prrafodelista"/>
              <w:autoSpaceDE w:val="0"/>
              <w:autoSpaceDN w:val="0"/>
              <w:adjustRightInd w:val="0"/>
              <w:ind w:left="0" w:right="-170"/>
              <w:jc w:val="center"/>
              <w:rPr>
                <w:rFonts w:ascii="Arial" w:hAnsi="Arial" w:cs="Arial"/>
              </w:rPr>
            </w:pPr>
            <w:r w:rsidRPr="00E91D3C">
              <w:rPr>
                <w:rFonts w:ascii="Arial" w:hAnsi="Arial" w:cs="Arial"/>
              </w:rPr>
              <w:t>Materia prima</w:t>
            </w:r>
          </w:p>
        </w:tc>
        <w:tc>
          <w:tcPr>
            <w:tcW w:w="1199" w:type="dxa"/>
            <w:shd w:val="clear" w:color="auto" w:fill="8DB3E2" w:themeFill="text2" w:themeFillTint="66"/>
          </w:tcPr>
          <w:p w14:paraId="1EC35E0A" w14:textId="466D0298" w:rsidR="00BB3910" w:rsidRPr="00E91D3C" w:rsidRDefault="00237098" w:rsidP="00E91D3C">
            <w:pPr>
              <w:pStyle w:val="Prrafodelista"/>
              <w:autoSpaceDE w:val="0"/>
              <w:autoSpaceDN w:val="0"/>
              <w:adjustRightInd w:val="0"/>
              <w:ind w:left="0" w:right="-170"/>
              <w:jc w:val="center"/>
              <w:rPr>
                <w:rFonts w:ascii="Arial" w:hAnsi="Arial" w:cs="Arial"/>
              </w:rPr>
            </w:pPr>
            <w:r w:rsidRPr="00E91D3C">
              <w:rPr>
                <w:rFonts w:ascii="Arial" w:hAnsi="Arial" w:cs="Arial"/>
              </w:rPr>
              <w:t>Desechos generados</w:t>
            </w:r>
          </w:p>
        </w:tc>
        <w:tc>
          <w:tcPr>
            <w:tcW w:w="1175" w:type="dxa"/>
            <w:shd w:val="clear" w:color="auto" w:fill="8DB3E2" w:themeFill="text2" w:themeFillTint="66"/>
          </w:tcPr>
          <w:p w14:paraId="47FB6326" w14:textId="5F096E17" w:rsidR="00BB3910" w:rsidRPr="00E91D3C" w:rsidRDefault="00237098" w:rsidP="00E91D3C">
            <w:pPr>
              <w:pStyle w:val="Prrafodelista"/>
              <w:autoSpaceDE w:val="0"/>
              <w:autoSpaceDN w:val="0"/>
              <w:adjustRightInd w:val="0"/>
              <w:ind w:left="0" w:right="-170"/>
              <w:jc w:val="center"/>
              <w:rPr>
                <w:rFonts w:ascii="Arial" w:hAnsi="Arial" w:cs="Arial"/>
              </w:rPr>
            </w:pPr>
            <w:r w:rsidRPr="00E91D3C">
              <w:rPr>
                <w:rFonts w:ascii="Arial" w:hAnsi="Arial" w:cs="Arial"/>
              </w:rPr>
              <w:t>Materiales peligrosos</w:t>
            </w:r>
          </w:p>
        </w:tc>
        <w:tc>
          <w:tcPr>
            <w:tcW w:w="1360" w:type="dxa"/>
            <w:shd w:val="clear" w:color="auto" w:fill="8DB3E2" w:themeFill="text2" w:themeFillTint="66"/>
          </w:tcPr>
          <w:p w14:paraId="12178784" w14:textId="07D13F47" w:rsidR="00BB3910" w:rsidRPr="00E91D3C" w:rsidRDefault="00237098" w:rsidP="00E91D3C">
            <w:pPr>
              <w:pStyle w:val="Prrafodelista"/>
              <w:autoSpaceDE w:val="0"/>
              <w:autoSpaceDN w:val="0"/>
              <w:adjustRightInd w:val="0"/>
              <w:ind w:left="0" w:right="-170"/>
              <w:jc w:val="center"/>
              <w:rPr>
                <w:rFonts w:ascii="Arial" w:hAnsi="Arial" w:cs="Arial"/>
              </w:rPr>
            </w:pPr>
            <w:r w:rsidRPr="00E91D3C">
              <w:rPr>
                <w:rFonts w:ascii="Arial" w:hAnsi="Arial" w:cs="Arial"/>
              </w:rPr>
              <w:t>Máquinas y equipos</w:t>
            </w:r>
          </w:p>
        </w:tc>
      </w:tr>
      <w:tr w:rsidR="00E91D3C" w14:paraId="465DD5ED" w14:textId="77777777" w:rsidTr="00E91D3C">
        <w:tc>
          <w:tcPr>
            <w:tcW w:w="621" w:type="dxa"/>
          </w:tcPr>
          <w:p w14:paraId="17B9D452" w14:textId="77777777" w:rsidR="00237098" w:rsidRPr="00BB3910" w:rsidRDefault="00237098" w:rsidP="00BB3910">
            <w:pPr>
              <w:pStyle w:val="Prrafodelista"/>
              <w:autoSpaceDE w:val="0"/>
              <w:autoSpaceDN w:val="0"/>
              <w:adjustRightInd w:val="0"/>
              <w:ind w:left="0" w:right="-170"/>
              <w:jc w:val="both"/>
              <w:rPr>
                <w:rFonts w:ascii="Arial" w:hAnsi="Arial" w:cs="Arial"/>
                <w:color w:val="E5B8B7" w:themeColor="accent2" w:themeTint="66"/>
              </w:rPr>
            </w:pPr>
            <w:r>
              <w:rPr>
                <w:rFonts w:ascii="Arial" w:hAnsi="Arial" w:cs="Arial"/>
                <w:color w:val="E5B8B7" w:themeColor="accent2" w:themeTint="66"/>
              </w:rPr>
              <w:t>1</w:t>
            </w:r>
          </w:p>
        </w:tc>
        <w:tc>
          <w:tcPr>
            <w:tcW w:w="1642" w:type="dxa"/>
          </w:tcPr>
          <w:p w14:paraId="4F130E01" w14:textId="599014E2" w:rsidR="00237098" w:rsidRPr="00BB3910" w:rsidRDefault="00E91D3C" w:rsidP="00237098">
            <w:pPr>
              <w:pStyle w:val="Prrafodelista"/>
              <w:autoSpaceDE w:val="0"/>
              <w:autoSpaceDN w:val="0"/>
              <w:adjustRightInd w:val="0"/>
              <w:ind w:left="0" w:right="-170"/>
              <w:jc w:val="both"/>
              <w:rPr>
                <w:rFonts w:ascii="Arial" w:hAnsi="Arial" w:cs="Arial"/>
                <w:color w:val="E5B8B7" w:themeColor="accent2" w:themeTint="66"/>
              </w:rPr>
            </w:pPr>
            <w:r>
              <w:rPr>
                <w:rFonts w:ascii="Arial" w:hAnsi="Arial" w:cs="Arial"/>
                <w:color w:val="E5B8B7" w:themeColor="accent2" w:themeTint="66"/>
              </w:rPr>
              <w:t xml:space="preserve">Discoteca </w:t>
            </w:r>
            <w:r w:rsidR="00237098">
              <w:rPr>
                <w:rFonts w:ascii="Arial" w:hAnsi="Arial" w:cs="Arial"/>
                <w:color w:val="E5B8B7" w:themeColor="accent2" w:themeTint="66"/>
              </w:rPr>
              <w:t xml:space="preserve">pista de baile </w:t>
            </w:r>
          </w:p>
        </w:tc>
        <w:tc>
          <w:tcPr>
            <w:tcW w:w="1425" w:type="dxa"/>
          </w:tcPr>
          <w:p w14:paraId="290D0964" w14:textId="77777777" w:rsidR="00237098" w:rsidRDefault="00237098" w:rsidP="00BB3910">
            <w:pPr>
              <w:pStyle w:val="Prrafodelista"/>
              <w:autoSpaceDE w:val="0"/>
              <w:autoSpaceDN w:val="0"/>
              <w:adjustRightInd w:val="0"/>
              <w:ind w:left="0" w:right="-170"/>
              <w:jc w:val="both"/>
              <w:rPr>
                <w:rFonts w:ascii="Arial" w:hAnsi="Arial" w:cs="Arial"/>
                <w:color w:val="E5B8B7" w:themeColor="accent2" w:themeTint="66"/>
              </w:rPr>
            </w:pPr>
            <w:r>
              <w:rPr>
                <w:rFonts w:ascii="Arial" w:hAnsi="Arial" w:cs="Arial"/>
                <w:color w:val="E5B8B7" w:themeColor="accent2" w:themeTint="66"/>
              </w:rPr>
              <w:t>40</w:t>
            </w:r>
          </w:p>
        </w:tc>
        <w:tc>
          <w:tcPr>
            <w:tcW w:w="1072" w:type="dxa"/>
          </w:tcPr>
          <w:p w14:paraId="742E10AD" w14:textId="77777777" w:rsidR="00237098" w:rsidRDefault="00237098" w:rsidP="00BB3910">
            <w:pPr>
              <w:pStyle w:val="Prrafodelista"/>
              <w:autoSpaceDE w:val="0"/>
              <w:autoSpaceDN w:val="0"/>
              <w:adjustRightInd w:val="0"/>
              <w:ind w:left="0" w:right="-170"/>
              <w:jc w:val="both"/>
              <w:rPr>
                <w:rFonts w:ascii="Arial" w:hAnsi="Arial" w:cs="Arial"/>
                <w:color w:val="E5B8B7" w:themeColor="accent2" w:themeTint="66"/>
              </w:rPr>
            </w:pPr>
            <w:r>
              <w:rPr>
                <w:rFonts w:ascii="Arial" w:hAnsi="Arial" w:cs="Arial"/>
                <w:color w:val="E5B8B7" w:themeColor="accent2" w:themeTint="66"/>
              </w:rPr>
              <w:t xml:space="preserve">Cerveza artesanal </w:t>
            </w:r>
          </w:p>
        </w:tc>
        <w:tc>
          <w:tcPr>
            <w:tcW w:w="1199" w:type="dxa"/>
          </w:tcPr>
          <w:p w14:paraId="2642A467" w14:textId="77777777" w:rsidR="00237098" w:rsidRDefault="00237098" w:rsidP="00BB3910">
            <w:pPr>
              <w:pStyle w:val="Prrafodelista"/>
              <w:autoSpaceDE w:val="0"/>
              <w:autoSpaceDN w:val="0"/>
              <w:adjustRightInd w:val="0"/>
              <w:ind w:left="0" w:right="-170"/>
              <w:jc w:val="both"/>
              <w:rPr>
                <w:rFonts w:ascii="Arial" w:hAnsi="Arial" w:cs="Arial"/>
                <w:color w:val="E5B8B7" w:themeColor="accent2" w:themeTint="66"/>
              </w:rPr>
            </w:pPr>
            <w:r>
              <w:rPr>
                <w:rFonts w:ascii="Arial" w:hAnsi="Arial" w:cs="Arial"/>
                <w:color w:val="E5B8B7" w:themeColor="accent2" w:themeTint="66"/>
              </w:rPr>
              <w:t xml:space="preserve">Papel cartón plástico </w:t>
            </w:r>
          </w:p>
        </w:tc>
        <w:tc>
          <w:tcPr>
            <w:tcW w:w="1175" w:type="dxa"/>
          </w:tcPr>
          <w:p w14:paraId="65A9B817" w14:textId="77777777" w:rsidR="00237098" w:rsidRDefault="00237098" w:rsidP="00BB3910">
            <w:pPr>
              <w:pStyle w:val="Prrafodelista"/>
              <w:autoSpaceDE w:val="0"/>
              <w:autoSpaceDN w:val="0"/>
              <w:adjustRightInd w:val="0"/>
              <w:ind w:left="0" w:right="-170"/>
              <w:jc w:val="both"/>
              <w:rPr>
                <w:rFonts w:ascii="Arial" w:hAnsi="Arial" w:cs="Arial"/>
                <w:color w:val="E5B8B7" w:themeColor="accent2" w:themeTint="66"/>
              </w:rPr>
            </w:pPr>
            <w:r>
              <w:rPr>
                <w:rFonts w:ascii="Arial" w:hAnsi="Arial" w:cs="Arial"/>
                <w:color w:val="E5B8B7" w:themeColor="accent2" w:themeTint="66"/>
              </w:rPr>
              <w:t>No se usa</w:t>
            </w:r>
          </w:p>
        </w:tc>
        <w:tc>
          <w:tcPr>
            <w:tcW w:w="1360" w:type="dxa"/>
          </w:tcPr>
          <w:p w14:paraId="3B083ECB" w14:textId="77777777" w:rsidR="00237098" w:rsidRDefault="00237098" w:rsidP="00BB3910">
            <w:pPr>
              <w:pStyle w:val="Prrafodelista"/>
              <w:autoSpaceDE w:val="0"/>
              <w:autoSpaceDN w:val="0"/>
              <w:adjustRightInd w:val="0"/>
              <w:ind w:left="0" w:right="-170"/>
              <w:jc w:val="both"/>
              <w:rPr>
                <w:rFonts w:ascii="Arial" w:hAnsi="Arial" w:cs="Arial"/>
                <w:color w:val="E5B8B7" w:themeColor="accent2" w:themeTint="66"/>
              </w:rPr>
            </w:pPr>
            <w:r>
              <w:rPr>
                <w:rFonts w:ascii="Arial" w:hAnsi="Arial" w:cs="Arial"/>
                <w:color w:val="E5B8B7" w:themeColor="accent2" w:themeTint="66"/>
              </w:rPr>
              <w:t xml:space="preserve">Computador teléfono mescladora </w:t>
            </w:r>
            <w:proofErr w:type="spellStart"/>
            <w:r>
              <w:rPr>
                <w:rFonts w:ascii="Arial" w:hAnsi="Arial" w:cs="Arial"/>
                <w:color w:val="E5B8B7" w:themeColor="accent2" w:themeTint="66"/>
              </w:rPr>
              <w:t>etc</w:t>
            </w:r>
            <w:proofErr w:type="spellEnd"/>
            <w:r>
              <w:rPr>
                <w:rFonts w:ascii="Arial" w:hAnsi="Arial" w:cs="Arial"/>
                <w:color w:val="E5B8B7" w:themeColor="accent2" w:themeTint="66"/>
              </w:rPr>
              <w:t xml:space="preserve"> </w:t>
            </w:r>
            <w:proofErr w:type="spellStart"/>
            <w:r>
              <w:rPr>
                <w:rFonts w:ascii="Arial" w:hAnsi="Arial" w:cs="Arial"/>
                <w:color w:val="E5B8B7" w:themeColor="accent2" w:themeTint="66"/>
              </w:rPr>
              <w:t>etc</w:t>
            </w:r>
            <w:proofErr w:type="spellEnd"/>
          </w:p>
        </w:tc>
      </w:tr>
      <w:tr w:rsidR="00E91D3C" w14:paraId="66083DDC" w14:textId="77777777" w:rsidTr="00E91D3C">
        <w:tc>
          <w:tcPr>
            <w:tcW w:w="621" w:type="dxa"/>
          </w:tcPr>
          <w:p w14:paraId="18E4B952" w14:textId="077DF9EC" w:rsidR="00237098" w:rsidRDefault="00E91D3C" w:rsidP="00BB3910">
            <w:pPr>
              <w:pStyle w:val="Prrafodelista"/>
              <w:autoSpaceDE w:val="0"/>
              <w:autoSpaceDN w:val="0"/>
              <w:adjustRightInd w:val="0"/>
              <w:ind w:left="0" w:right="-170"/>
              <w:jc w:val="both"/>
              <w:rPr>
                <w:rFonts w:ascii="Arial" w:hAnsi="Arial" w:cs="Arial"/>
                <w:color w:val="E5B8B7" w:themeColor="accent2" w:themeTint="66"/>
              </w:rPr>
            </w:pPr>
            <w:r>
              <w:rPr>
                <w:rFonts w:ascii="Arial" w:hAnsi="Arial" w:cs="Arial"/>
                <w:color w:val="E5B8B7" w:themeColor="accent2" w:themeTint="66"/>
              </w:rPr>
              <w:t>2</w:t>
            </w:r>
          </w:p>
        </w:tc>
        <w:tc>
          <w:tcPr>
            <w:tcW w:w="1642" w:type="dxa"/>
          </w:tcPr>
          <w:p w14:paraId="19A63890" w14:textId="16EFBAF6" w:rsidR="00237098" w:rsidRDefault="00E91D3C" w:rsidP="00237098">
            <w:pPr>
              <w:pStyle w:val="Prrafodelista"/>
              <w:autoSpaceDE w:val="0"/>
              <w:autoSpaceDN w:val="0"/>
              <w:adjustRightInd w:val="0"/>
              <w:ind w:left="0" w:right="-170"/>
              <w:jc w:val="both"/>
              <w:rPr>
                <w:rFonts w:ascii="Arial" w:hAnsi="Arial" w:cs="Arial"/>
                <w:color w:val="E5B8B7" w:themeColor="accent2" w:themeTint="66"/>
              </w:rPr>
            </w:pPr>
            <w:r>
              <w:rPr>
                <w:rFonts w:ascii="Arial" w:hAnsi="Arial" w:cs="Arial"/>
                <w:color w:val="E5B8B7" w:themeColor="accent2" w:themeTint="66"/>
              </w:rPr>
              <w:t>……………………..</w:t>
            </w:r>
          </w:p>
        </w:tc>
        <w:tc>
          <w:tcPr>
            <w:tcW w:w="1425" w:type="dxa"/>
          </w:tcPr>
          <w:p w14:paraId="18D4A184" w14:textId="77777777" w:rsidR="00237098" w:rsidRDefault="00237098" w:rsidP="00BB3910">
            <w:pPr>
              <w:pStyle w:val="Prrafodelista"/>
              <w:autoSpaceDE w:val="0"/>
              <w:autoSpaceDN w:val="0"/>
              <w:adjustRightInd w:val="0"/>
              <w:ind w:left="0" w:right="-170"/>
              <w:jc w:val="both"/>
              <w:rPr>
                <w:rFonts w:ascii="Arial" w:hAnsi="Arial" w:cs="Arial"/>
                <w:color w:val="E5B8B7" w:themeColor="accent2" w:themeTint="66"/>
              </w:rPr>
            </w:pPr>
          </w:p>
        </w:tc>
        <w:tc>
          <w:tcPr>
            <w:tcW w:w="1072" w:type="dxa"/>
          </w:tcPr>
          <w:p w14:paraId="3044F715" w14:textId="77777777" w:rsidR="00237098" w:rsidRDefault="00237098" w:rsidP="00BB3910">
            <w:pPr>
              <w:pStyle w:val="Prrafodelista"/>
              <w:autoSpaceDE w:val="0"/>
              <w:autoSpaceDN w:val="0"/>
              <w:adjustRightInd w:val="0"/>
              <w:ind w:left="0" w:right="-170"/>
              <w:jc w:val="both"/>
              <w:rPr>
                <w:rFonts w:ascii="Arial" w:hAnsi="Arial" w:cs="Arial"/>
                <w:color w:val="E5B8B7" w:themeColor="accent2" w:themeTint="66"/>
              </w:rPr>
            </w:pPr>
          </w:p>
        </w:tc>
        <w:tc>
          <w:tcPr>
            <w:tcW w:w="1199" w:type="dxa"/>
          </w:tcPr>
          <w:p w14:paraId="60C7A7F5" w14:textId="77777777" w:rsidR="00237098" w:rsidRDefault="00237098" w:rsidP="00BB3910">
            <w:pPr>
              <w:pStyle w:val="Prrafodelista"/>
              <w:autoSpaceDE w:val="0"/>
              <w:autoSpaceDN w:val="0"/>
              <w:adjustRightInd w:val="0"/>
              <w:ind w:left="0" w:right="-170"/>
              <w:jc w:val="both"/>
              <w:rPr>
                <w:rFonts w:ascii="Arial" w:hAnsi="Arial" w:cs="Arial"/>
                <w:color w:val="E5B8B7" w:themeColor="accent2" w:themeTint="66"/>
              </w:rPr>
            </w:pPr>
          </w:p>
        </w:tc>
        <w:tc>
          <w:tcPr>
            <w:tcW w:w="1175" w:type="dxa"/>
          </w:tcPr>
          <w:p w14:paraId="66835F35" w14:textId="77777777" w:rsidR="00237098" w:rsidRDefault="00237098" w:rsidP="00BB3910">
            <w:pPr>
              <w:pStyle w:val="Prrafodelista"/>
              <w:autoSpaceDE w:val="0"/>
              <w:autoSpaceDN w:val="0"/>
              <w:adjustRightInd w:val="0"/>
              <w:ind w:left="0" w:right="-170"/>
              <w:jc w:val="both"/>
              <w:rPr>
                <w:rFonts w:ascii="Arial" w:hAnsi="Arial" w:cs="Arial"/>
                <w:color w:val="E5B8B7" w:themeColor="accent2" w:themeTint="66"/>
              </w:rPr>
            </w:pPr>
          </w:p>
        </w:tc>
        <w:tc>
          <w:tcPr>
            <w:tcW w:w="1360" w:type="dxa"/>
          </w:tcPr>
          <w:p w14:paraId="58E86219" w14:textId="77777777" w:rsidR="00237098" w:rsidRDefault="00237098" w:rsidP="00BB3910">
            <w:pPr>
              <w:pStyle w:val="Prrafodelista"/>
              <w:autoSpaceDE w:val="0"/>
              <w:autoSpaceDN w:val="0"/>
              <w:adjustRightInd w:val="0"/>
              <w:ind w:left="0" w:right="-170"/>
              <w:jc w:val="both"/>
              <w:rPr>
                <w:rFonts w:ascii="Arial" w:hAnsi="Arial" w:cs="Arial"/>
                <w:color w:val="E5B8B7" w:themeColor="accent2" w:themeTint="66"/>
              </w:rPr>
            </w:pPr>
          </w:p>
        </w:tc>
      </w:tr>
    </w:tbl>
    <w:p w14:paraId="653A0686" w14:textId="77777777" w:rsidR="00BB3910" w:rsidRPr="00BB3910" w:rsidRDefault="00BB3910" w:rsidP="00BB3910">
      <w:pPr>
        <w:pStyle w:val="Prrafodelista"/>
        <w:autoSpaceDE w:val="0"/>
        <w:autoSpaceDN w:val="0"/>
        <w:adjustRightInd w:val="0"/>
        <w:spacing w:after="0" w:line="240" w:lineRule="auto"/>
        <w:ind w:left="0" w:right="-170"/>
        <w:jc w:val="both"/>
        <w:rPr>
          <w:rFonts w:ascii="Arial" w:hAnsi="Arial" w:cs="Arial"/>
          <w:color w:val="E5B8B7" w:themeColor="accent2" w:themeTint="66"/>
        </w:rPr>
      </w:pPr>
    </w:p>
    <w:p w14:paraId="7E192834" w14:textId="77777777" w:rsidR="000D4A8A" w:rsidRPr="00897BEF" w:rsidRDefault="000D4A8A" w:rsidP="004A35B1">
      <w:pPr>
        <w:pStyle w:val="Prrafodelista"/>
        <w:autoSpaceDE w:val="0"/>
        <w:autoSpaceDN w:val="0"/>
        <w:adjustRightInd w:val="0"/>
        <w:spacing w:after="0" w:line="240" w:lineRule="auto"/>
        <w:ind w:left="465"/>
        <w:jc w:val="both"/>
        <w:rPr>
          <w:rFonts w:ascii="Arial" w:hAnsi="Arial" w:cs="Arial"/>
          <w:b/>
          <w:bCs/>
          <w:color w:val="000000"/>
          <w:sz w:val="24"/>
          <w:szCs w:val="24"/>
        </w:rPr>
      </w:pPr>
    </w:p>
    <w:p w14:paraId="262857D1" w14:textId="77777777" w:rsidR="000D4A8A" w:rsidRDefault="000D4A8A" w:rsidP="004A35B1">
      <w:pPr>
        <w:pStyle w:val="Prrafodelista"/>
        <w:numPr>
          <w:ilvl w:val="1"/>
          <w:numId w:val="1"/>
        </w:numPr>
        <w:autoSpaceDE w:val="0"/>
        <w:autoSpaceDN w:val="0"/>
        <w:adjustRightInd w:val="0"/>
        <w:spacing w:after="0" w:line="240" w:lineRule="auto"/>
        <w:jc w:val="both"/>
        <w:rPr>
          <w:rFonts w:ascii="Arial" w:hAnsi="Arial" w:cs="Arial"/>
          <w:b/>
          <w:color w:val="000000"/>
          <w:sz w:val="24"/>
          <w:szCs w:val="24"/>
        </w:rPr>
      </w:pPr>
      <w:r w:rsidRPr="00897BEF">
        <w:rPr>
          <w:rFonts w:ascii="Arial" w:hAnsi="Arial" w:cs="Arial"/>
          <w:b/>
          <w:color w:val="000000"/>
          <w:sz w:val="24"/>
          <w:szCs w:val="24"/>
        </w:rPr>
        <w:t>Describir por cada área, dependencia, niveles o plantas:</w:t>
      </w:r>
    </w:p>
    <w:p w14:paraId="74BDA964" w14:textId="77777777" w:rsidR="00FB13D4" w:rsidRDefault="00FB13D4" w:rsidP="00FB13D4">
      <w:pPr>
        <w:pStyle w:val="Prrafodelista"/>
        <w:autoSpaceDE w:val="0"/>
        <w:autoSpaceDN w:val="0"/>
        <w:adjustRightInd w:val="0"/>
        <w:spacing w:after="0" w:line="240" w:lineRule="auto"/>
        <w:jc w:val="both"/>
        <w:rPr>
          <w:rFonts w:ascii="Arial" w:hAnsi="Arial" w:cs="Arial"/>
          <w:b/>
          <w:color w:val="000000"/>
          <w:sz w:val="24"/>
          <w:szCs w:val="24"/>
        </w:rPr>
      </w:pPr>
    </w:p>
    <w:p w14:paraId="2B185193" w14:textId="77777777" w:rsidR="0058285F" w:rsidRDefault="00FB13D4" w:rsidP="0058285F">
      <w:pPr>
        <w:autoSpaceDE w:val="0"/>
        <w:autoSpaceDN w:val="0"/>
        <w:adjustRightInd w:val="0"/>
        <w:spacing w:after="0" w:line="240" w:lineRule="auto"/>
        <w:jc w:val="both"/>
        <w:rPr>
          <w:rFonts w:ascii="Arial" w:hAnsi="Arial" w:cs="Arial"/>
          <w:i/>
          <w:color w:val="000000"/>
          <w:sz w:val="18"/>
          <w:szCs w:val="24"/>
        </w:rPr>
      </w:pPr>
      <w:r w:rsidRPr="00237098">
        <w:rPr>
          <w:rFonts w:ascii="Arial" w:hAnsi="Arial" w:cs="Arial"/>
          <w:i/>
          <w:color w:val="000000"/>
          <w:sz w:val="18"/>
          <w:szCs w:val="24"/>
        </w:rPr>
        <w:t>(EN</w:t>
      </w:r>
      <w:r w:rsidRPr="00237098">
        <w:rPr>
          <w:rFonts w:ascii="Arial" w:hAnsi="Arial" w:cs="Arial"/>
          <w:i/>
          <w:color w:val="000000"/>
          <w:sz w:val="12"/>
          <w:szCs w:val="24"/>
        </w:rPr>
        <w:t xml:space="preserve"> </w:t>
      </w:r>
      <w:r w:rsidRPr="00237098">
        <w:rPr>
          <w:rFonts w:ascii="Arial" w:hAnsi="Arial" w:cs="Arial"/>
          <w:i/>
          <w:color w:val="000000"/>
          <w:sz w:val="18"/>
          <w:szCs w:val="24"/>
        </w:rPr>
        <w:t>ESTE NUMERAL EN FORMA GENERAL TOPA</w:t>
      </w:r>
      <w:r w:rsidR="000818C0" w:rsidRPr="00237098">
        <w:rPr>
          <w:rFonts w:ascii="Arial" w:hAnsi="Arial" w:cs="Arial"/>
          <w:i/>
          <w:color w:val="000000"/>
          <w:sz w:val="18"/>
          <w:szCs w:val="24"/>
        </w:rPr>
        <w:t>MOS</w:t>
      </w:r>
      <w:r w:rsidRPr="00237098">
        <w:rPr>
          <w:rFonts w:ascii="Arial" w:hAnsi="Arial" w:cs="Arial"/>
          <w:i/>
          <w:color w:val="000000"/>
          <w:sz w:val="18"/>
          <w:szCs w:val="24"/>
        </w:rPr>
        <w:t xml:space="preserve"> CADA PUNTO DESCRITO</w:t>
      </w:r>
      <w:r w:rsidR="000818C0" w:rsidRPr="00237098">
        <w:rPr>
          <w:rFonts w:ascii="Arial" w:hAnsi="Arial" w:cs="Arial"/>
          <w:i/>
          <w:color w:val="000000"/>
          <w:sz w:val="18"/>
          <w:szCs w:val="24"/>
        </w:rPr>
        <w:t xml:space="preserve"> Y DAMOS </w:t>
      </w:r>
      <w:r w:rsidRPr="00237098">
        <w:rPr>
          <w:rFonts w:ascii="Arial" w:hAnsi="Arial" w:cs="Arial"/>
          <w:i/>
          <w:color w:val="000000"/>
          <w:sz w:val="18"/>
          <w:szCs w:val="24"/>
        </w:rPr>
        <w:t>A CONOCER TODO LO RELACIONADO A LA ACTIVIDAD ECONÓMICA)</w:t>
      </w:r>
    </w:p>
    <w:p w14:paraId="518B892E" w14:textId="77777777" w:rsidR="00594042" w:rsidRDefault="00594042" w:rsidP="0058285F">
      <w:pPr>
        <w:autoSpaceDE w:val="0"/>
        <w:autoSpaceDN w:val="0"/>
        <w:adjustRightInd w:val="0"/>
        <w:spacing w:after="0" w:line="240" w:lineRule="auto"/>
        <w:jc w:val="both"/>
        <w:rPr>
          <w:rFonts w:ascii="Arial" w:hAnsi="Arial" w:cs="Arial"/>
          <w:i/>
          <w:color w:val="000000"/>
          <w:sz w:val="18"/>
          <w:szCs w:val="24"/>
        </w:rPr>
      </w:pPr>
    </w:p>
    <w:p w14:paraId="22497D7B" w14:textId="1559D69B" w:rsidR="00594042" w:rsidRPr="00594042" w:rsidRDefault="00594042" w:rsidP="0058285F">
      <w:pPr>
        <w:autoSpaceDE w:val="0"/>
        <w:autoSpaceDN w:val="0"/>
        <w:adjustRightInd w:val="0"/>
        <w:spacing w:after="0" w:line="240" w:lineRule="auto"/>
        <w:jc w:val="both"/>
        <w:rPr>
          <w:rFonts w:ascii="Arial" w:hAnsi="Arial" w:cs="Arial"/>
          <w:b/>
          <w:i/>
          <w:color w:val="E2B1B0"/>
          <w:sz w:val="24"/>
          <w:szCs w:val="24"/>
        </w:rPr>
      </w:pPr>
      <w:r w:rsidRPr="00594042">
        <w:rPr>
          <w:rFonts w:ascii="Arial" w:hAnsi="Arial" w:cs="Arial"/>
          <w:i/>
          <w:color w:val="E2B1B0"/>
          <w:sz w:val="18"/>
          <w:szCs w:val="24"/>
        </w:rPr>
        <w:t xml:space="preserve">Ejemplo: </w:t>
      </w:r>
    </w:p>
    <w:p w14:paraId="5EFE2BC6" w14:textId="77777777" w:rsidR="000D4A8A" w:rsidRPr="00897BEF" w:rsidRDefault="000D4A8A" w:rsidP="00594042">
      <w:pPr>
        <w:pStyle w:val="Prrafodelista"/>
        <w:autoSpaceDE w:val="0"/>
        <w:autoSpaceDN w:val="0"/>
        <w:adjustRightInd w:val="0"/>
        <w:spacing w:after="0" w:line="240" w:lineRule="auto"/>
        <w:jc w:val="both"/>
        <w:rPr>
          <w:rFonts w:ascii="Arial" w:hAnsi="Arial" w:cs="Arial"/>
          <w:b/>
          <w:color w:val="000000"/>
          <w:sz w:val="24"/>
          <w:szCs w:val="24"/>
        </w:rPr>
      </w:pPr>
    </w:p>
    <w:p w14:paraId="1AFF7BDA" w14:textId="2A832456" w:rsidR="000D4A8A" w:rsidRPr="00594042" w:rsidRDefault="000D4A8A" w:rsidP="00594042">
      <w:pPr>
        <w:autoSpaceDE w:val="0"/>
        <w:autoSpaceDN w:val="0"/>
        <w:adjustRightInd w:val="0"/>
        <w:spacing w:after="0" w:line="240" w:lineRule="auto"/>
        <w:jc w:val="both"/>
        <w:rPr>
          <w:rFonts w:ascii="Arial" w:hAnsi="Arial" w:cs="Arial"/>
          <w:i/>
          <w:iCs/>
          <w:color w:val="E5B8B7" w:themeColor="accent2" w:themeTint="66"/>
          <w:sz w:val="24"/>
          <w:szCs w:val="24"/>
        </w:rPr>
      </w:pPr>
      <w:r w:rsidRPr="0058285F">
        <w:rPr>
          <w:rFonts w:ascii="Arial" w:hAnsi="Arial" w:cs="Arial"/>
          <w:color w:val="E5B8B7" w:themeColor="accent2" w:themeTint="66"/>
          <w:sz w:val="24"/>
          <w:szCs w:val="24"/>
        </w:rPr>
        <w:t xml:space="preserve">• </w:t>
      </w:r>
      <w:r w:rsidR="0058285F">
        <w:rPr>
          <w:rFonts w:ascii="Arial" w:hAnsi="Arial" w:cs="Arial"/>
          <w:color w:val="E5B8B7" w:themeColor="accent2" w:themeTint="66"/>
          <w:sz w:val="24"/>
          <w:szCs w:val="24"/>
        </w:rPr>
        <w:t>S</w:t>
      </w:r>
      <w:r w:rsidRPr="0058285F">
        <w:rPr>
          <w:rFonts w:ascii="Arial" w:hAnsi="Arial" w:cs="Arial"/>
          <w:color w:val="E5B8B7" w:themeColor="accent2" w:themeTint="66"/>
          <w:sz w:val="24"/>
          <w:szCs w:val="24"/>
        </w:rPr>
        <w:t>ervicios con numérico de personas</w:t>
      </w:r>
      <w:r w:rsidR="0058285F">
        <w:rPr>
          <w:rFonts w:ascii="Arial" w:hAnsi="Arial" w:cs="Arial"/>
          <w:color w:val="E5B8B7" w:themeColor="accent2" w:themeTint="66"/>
          <w:sz w:val="24"/>
          <w:szCs w:val="24"/>
        </w:rPr>
        <w:t xml:space="preserve"> que laboran.</w:t>
      </w:r>
      <w:r w:rsidR="00594042">
        <w:rPr>
          <w:rFonts w:ascii="Arial" w:hAnsi="Arial" w:cs="Arial"/>
          <w:color w:val="E5B8B7" w:themeColor="accent2" w:themeTint="66"/>
          <w:sz w:val="24"/>
          <w:szCs w:val="24"/>
        </w:rPr>
        <w:t xml:space="preserve"> </w:t>
      </w:r>
      <w:r w:rsidR="00594042" w:rsidRPr="00594042">
        <w:rPr>
          <w:rFonts w:ascii="Arial" w:hAnsi="Arial" w:cs="Arial"/>
          <w:b/>
          <w:bCs/>
          <w:i/>
          <w:iCs/>
          <w:color w:val="E5B8B7" w:themeColor="accent2" w:themeTint="66"/>
          <w:sz w:val="24"/>
          <w:szCs w:val="24"/>
        </w:rPr>
        <w:t xml:space="preserve">(5 camareros, 2 meseras, un Dj etc.) </w:t>
      </w:r>
    </w:p>
    <w:p w14:paraId="4D2A2394" w14:textId="3426A04D" w:rsidR="000D4A8A" w:rsidRPr="0058285F" w:rsidRDefault="000D4A8A" w:rsidP="00594042">
      <w:pPr>
        <w:autoSpaceDE w:val="0"/>
        <w:autoSpaceDN w:val="0"/>
        <w:adjustRightInd w:val="0"/>
        <w:spacing w:after="0" w:line="240" w:lineRule="auto"/>
        <w:jc w:val="both"/>
        <w:rPr>
          <w:rFonts w:ascii="Arial" w:hAnsi="Arial" w:cs="Arial"/>
          <w:color w:val="E5B8B7" w:themeColor="accent2" w:themeTint="66"/>
          <w:sz w:val="24"/>
          <w:szCs w:val="24"/>
        </w:rPr>
      </w:pPr>
      <w:r w:rsidRPr="0058285F">
        <w:rPr>
          <w:rFonts w:ascii="Arial" w:hAnsi="Arial" w:cs="Arial"/>
          <w:color w:val="E5B8B7" w:themeColor="accent2" w:themeTint="66"/>
          <w:sz w:val="24"/>
          <w:szCs w:val="24"/>
        </w:rPr>
        <w:t>• Tipo y años de construcción.</w:t>
      </w:r>
      <w:r w:rsidR="009F38BC">
        <w:rPr>
          <w:rFonts w:ascii="Arial" w:hAnsi="Arial" w:cs="Arial"/>
          <w:color w:val="E5B8B7" w:themeColor="accent2" w:themeTint="66"/>
          <w:sz w:val="24"/>
          <w:szCs w:val="24"/>
        </w:rPr>
        <w:t xml:space="preserve"> </w:t>
      </w:r>
      <w:r w:rsidR="00594042" w:rsidRPr="00594042">
        <w:rPr>
          <w:rFonts w:ascii="Arial" w:hAnsi="Arial" w:cs="Arial"/>
          <w:b/>
          <w:bCs/>
          <w:i/>
          <w:iCs/>
          <w:color w:val="E5B8B7" w:themeColor="accent2" w:themeTint="66"/>
          <w:sz w:val="24"/>
          <w:szCs w:val="24"/>
        </w:rPr>
        <w:t>(12 años</w:t>
      </w:r>
      <w:r w:rsidR="00594042">
        <w:rPr>
          <w:rFonts w:ascii="Arial" w:hAnsi="Arial" w:cs="Arial"/>
          <w:b/>
          <w:bCs/>
          <w:i/>
          <w:iCs/>
          <w:color w:val="E5B8B7" w:themeColor="accent2" w:themeTint="66"/>
          <w:sz w:val="24"/>
          <w:szCs w:val="24"/>
        </w:rPr>
        <w:t xml:space="preserve"> de construcción</w:t>
      </w:r>
      <w:r w:rsidR="00594042" w:rsidRPr="00594042">
        <w:rPr>
          <w:rFonts w:ascii="Arial" w:hAnsi="Arial" w:cs="Arial"/>
          <w:b/>
          <w:bCs/>
          <w:i/>
          <w:iCs/>
          <w:color w:val="E5B8B7" w:themeColor="accent2" w:themeTint="66"/>
          <w:sz w:val="24"/>
          <w:szCs w:val="24"/>
        </w:rPr>
        <w:t>)</w:t>
      </w:r>
      <w:r w:rsidR="00594042">
        <w:rPr>
          <w:rFonts w:ascii="Arial" w:hAnsi="Arial" w:cs="Arial"/>
          <w:color w:val="E5B8B7" w:themeColor="accent2" w:themeTint="66"/>
          <w:sz w:val="24"/>
          <w:szCs w:val="24"/>
        </w:rPr>
        <w:t xml:space="preserve"> </w:t>
      </w:r>
    </w:p>
    <w:p w14:paraId="2C9F5E6B" w14:textId="6B8B31A7" w:rsidR="000D4A8A" w:rsidRPr="0058285F" w:rsidRDefault="000D4A8A" w:rsidP="00594042">
      <w:pPr>
        <w:autoSpaceDE w:val="0"/>
        <w:autoSpaceDN w:val="0"/>
        <w:adjustRightInd w:val="0"/>
        <w:spacing w:after="0" w:line="240" w:lineRule="auto"/>
        <w:jc w:val="both"/>
        <w:rPr>
          <w:rFonts w:ascii="Arial" w:hAnsi="Arial" w:cs="Arial"/>
          <w:color w:val="E5B8B7" w:themeColor="accent2" w:themeTint="66"/>
          <w:sz w:val="24"/>
          <w:szCs w:val="24"/>
        </w:rPr>
      </w:pPr>
      <w:r w:rsidRPr="0058285F">
        <w:rPr>
          <w:rFonts w:ascii="Arial" w:hAnsi="Arial" w:cs="Arial"/>
          <w:color w:val="E5B8B7" w:themeColor="accent2" w:themeTint="66"/>
          <w:sz w:val="24"/>
          <w:szCs w:val="24"/>
        </w:rPr>
        <w:t xml:space="preserve">• </w:t>
      </w:r>
      <w:r w:rsidR="00594042">
        <w:rPr>
          <w:rFonts w:ascii="Arial" w:hAnsi="Arial" w:cs="Arial"/>
          <w:color w:val="E5B8B7" w:themeColor="accent2" w:themeTint="66"/>
          <w:sz w:val="24"/>
          <w:szCs w:val="24"/>
        </w:rPr>
        <w:t>Describa, m</w:t>
      </w:r>
      <w:r w:rsidRPr="0058285F">
        <w:rPr>
          <w:rFonts w:ascii="Arial" w:hAnsi="Arial" w:cs="Arial"/>
          <w:color w:val="E5B8B7" w:themeColor="accent2" w:themeTint="66"/>
          <w:sz w:val="24"/>
          <w:szCs w:val="24"/>
        </w:rPr>
        <w:t xml:space="preserve">aquinaria, equipos, sistemas eléctricos, de combustión </w:t>
      </w:r>
      <w:r w:rsidR="00594042">
        <w:rPr>
          <w:rFonts w:ascii="Arial" w:hAnsi="Arial" w:cs="Arial"/>
          <w:color w:val="E5B8B7" w:themeColor="accent2" w:themeTint="66"/>
          <w:sz w:val="24"/>
          <w:szCs w:val="24"/>
        </w:rPr>
        <w:t>o</w:t>
      </w:r>
      <w:r w:rsidRPr="0058285F">
        <w:rPr>
          <w:rFonts w:ascii="Arial" w:hAnsi="Arial" w:cs="Arial"/>
          <w:color w:val="E5B8B7" w:themeColor="accent2" w:themeTint="66"/>
          <w:sz w:val="24"/>
          <w:szCs w:val="24"/>
        </w:rPr>
        <w:t xml:space="preserve"> elementos generadores </w:t>
      </w:r>
      <w:r w:rsidRPr="00594042">
        <w:rPr>
          <w:rFonts w:ascii="Arial" w:hAnsi="Arial" w:cs="Arial"/>
          <w:color w:val="E2B1B0"/>
          <w:sz w:val="24"/>
          <w:szCs w:val="24"/>
        </w:rPr>
        <w:t>de posibles incendios, explosiones, fugas, derrames, entre otros</w:t>
      </w:r>
      <w:r w:rsidR="00594042">
        <w:rPr>
          <w:rFonts w:ascii="Arial" w:hAnsi="Arial" w:cs="Arial"/>
          <w:color w:val="E5B8B7" w:themeColor="accent2" w:themeTint="66"/>
          <w:sz w:val="24"/>
          <w:szCs w:val="24"/>
        </w:rPr>
        <w:t xml:space="preserve">.  </w:t>
      </w:r>
    </w:p>
    <w:p w14:paraId="0DC24D72" w14:textId="092467A2" w:rsidR="000D4A8A" w:rsidRPr="0058285F" w:rsidRDefault="000D4A8A" w:rsidP="00594042">
      <w:pPr>
        <w:autoSpaceDE w:val="0"/>
        <w:autoSpaceDN w:val="0"/>
        <w:adjustRightInd w:val="0"/>
        <w:spacing w:after="0" w:line="240" w:lineRule="auto"/>
        <w:jc w:val="both"/>
        <w:rPr>
          <w:rFonts w:ascii="Arial" w:hAnsi="Arial" w:cs="Arial"/>
          <w:color w:val="E5B8B7" w:themeColor="accent2" w:themeTint="66"/>
          <w:sz w:val="24"/>
          <w:szCs w:val="24"/>
        </w:rPr>
      </w:pPr>
      <w:r w:rsidRPr="0058285F">
        <w:rPr>
          <w:rFonts w:ascii="Arial" w:hAnsi="Arial" w:cs="Arial"/>
          <w:color w:val="E5B8B7" w:themeColor="accent2" w:themeTint="66"/>
          <w:sz w:val="24"/>
          <w:szCs w:val="24"/>
        </w:rPr>
        <w:t>• Desechos generados.</w:t>
      </w:r>
      <w:r w:rsidR="00751138">
        <w:rPr>
          <w:rFonts w:ascii="Arial" w:hAnsi="Arial" w:cs="Arial"/>
          <w:color w:val="E5B8B7" w:themeColor="accent2" w:themeTint="66"/>
          <w:sz w:val="24"/>
          <w:szCs w:val="24"/>
        </w:rPr>
        <w:t xml:space="preserve"> (botellas, alcohol industrial etílico, plásticos entre otros) </w:t>
      </w:r>
    </w:p>
    <w:p w14:paraId="7221BE71" w14:textId="312C47AF" w:rsidR="000D4A8A" w:rsidRPr="000818C0" w:rsidRDefault="000D4A8A" w:rsidP="00594042">
      <w:pPr>
        <w:autoSpaceDE w:val="0"/>
        <w:autoSpaceDN w:val="0"/>
        <w:adjustRightInd w:val="0"/>
        <w:spacing w:after="0" w:line="240" w:lineRule="auto"/>
        <w:jc w:val="both"/>
        <w:rPr>
          <w:rFonts w:ascii="Arial" w:hAnsi="Arial" w:cs="Arial"/>
          <w:color w:val="E5B8B7" w:themeColor="accent2" w:themeTint="66"/>
          <w:sz w:val="24"/>
          <w:szCs w:val="24"/>
        </w:rPr>
      </w:pPr>
      <w:r w:rsidRPr="0058285F">
        <w:rPr>
          <w:rFonts w:ascii="Arial" w:hAnsi="Arial" w:cs="Arial"/>
          <w:color w:val="E5B8B7" w:themeColor="accent2" w:themeTint="66"/>
          <w:sz w:val="24"/>
          <w:szCs w:val="24"/>
        </w:rPr>
        <w:t xml:space="preserve">• Materiales peligrosos </w:t>
      </w:r>
      <w:r w:rsidR="00751138">
        <w:rPr>
          <w:rFonts w:ascii="Arial" w:hAnsi="Arial" w:cs="Arial"/>
          <w:color w:val="E5B8B7" w:themeColor="accent2" w:themeTint="66"/>
          <w:sz w:val="24"/>
          <w:szCs w:val="24"/>
        </w:rPr>
        <w:t xml:space="preserve">de usarse </w:t>
      </w:r>
      <w:r w:rsidRPr="0058285F">
        <w:rPr>
          <w:rFonts w:ascii="Arial" w:hAnsi="Arial" w:cs="Arial"/>
          <w:color w:val="E5B8B7" w:themeColor="accent2" w:themeTint="66"/>
          <w:sz w:val="24"/>
          <w:szCs w:val="24"/>
        </w:rPr>
        <w:t>(especifique nombres, cantidades, flamabilidad, toxicidad, reactividad, consideraciones especiales).</w:t>
      </w:r>
      <w:r w:rsidR="000818C0" w:rsidRPr="000818C0">
        <w:t xml:space="preserve"> </w:t>
      </w:r>
    </w:p>
    <w:p w14:paraId="1393DF74" w14:textId="77777777" w:rsidR="000D4A8A" w:rsidRDefault="000D4A8A" w:rsidP="004A35B1">
      <w:pPr>
        <w:autoSpaceDE w:val="0"/>
        <w:autoSpaceDN w:val="0"/>
        <w:adjustRightInd w:val="0"/>
        <w:spacing w:after="0" w:line="240" w:lineRule="auto"/>
        <w:jc w:val="both"/>
        <w:rPr>
          <w:rFonts w:ascii="Arial" w:hAnsi="Arial" w:cs="Arial"/>
          <w:color w:val="000000"/>
          <w:sz w:val="24"/>
          <w:szCs w:val="24"/>
        </w:rPr>
      </w:pPr>
    </w:p>
    <w:p w14:paraId="2AF015EC" w14:textId="77777777" w:rsidR="000D4A8A" w:rsidRDefault="000D4A8A" w:rsidP="004A35B1">
      <w:pPr>
        <w:pStyle w:val="Prrafodelista"/>
        <w:numPr>
          <w:ilvl w:val="1"/>
          <w:numId w:val="1"/>
        </w:numPr>
        <w:autoSpaceDE w:val="0"/>
        <w:autoSpaceDN w:val="0"/>
        <w:adjustRightInd w:val="0"/>
        <w:spacing w:after="0" w:line="240" w:lineRule="auto"/>
        <w:jc w:val="both"/>
        <w:rPr>
          <w:rFonts w:ascii="Arial" w:hAnsi="Arial" w:cs="Arial"/>
          <w:b/>
          <w:color w:val="000000"/>
          <w:sz w:val="28"/>
          <w:szCs w:val="28"/>
        </w:rPr>
      </w:pPr>
      <w:r w:rsidRPr="003212C0">
        <w:rPr>
          <w:rFonts w:ascii="Arial" w:hAnsi="Arial" w:cs="Arial"/>
          <w:b/>
          <w:color w:val="000000"/>
          <w:sz w:val="28"/>
          <w:szCs w:val="28"/>
        </w:rPr>
        <w:t>Factores externos que generen posibles amenazas:</w:t>
      </w:r>
    </w:p>
    <w:p w14:paraId="5785BBBA" w14:textId="77777777" w:rsidR="000818C0" w:rsidRPr="00237098" w:rsidRDefault="005621AC" w:rsidP="000818C0">
      <w:pPr>
        <w:autoSpaceDE w:val="0"/>
        <w:autoSpaceDN w:val="0"/>
        <w:adjustRightInd w:val="0"/>
        <w:spacing w:after="0" w:line="240" w:lineRule="auto"/>
        <w:jc w:val="both"/>
        <w:rPr>
          <w:rFonts w:ascii="Arial" w:hAnsi="Arial" w:cs="Arial"/>
          <w:i/>
          <w:color w:val="000000"/>
          <w:sz w:val="18"/>
          <w:szCs w:val="24"/>
        </w:rPr>
      </w:pPr>
      <w:r w:rsidRPr="00237098">
        <w:rPr>
          <w:rFonts w:ascii="Arial" w:hAnsi="Arial" w:cs="Arial"/>
          <w:i/>
          <w:color w:val="000000"/>
          <w:sz w:val="18"/>
          <w:szCs w:val="24"/>
        </w:rPr>
        <w:t>(REALICE UNA DESCRIPCIÓN DE LA SITUACIÓN EXTERNA DE SU EMPRESA)</w:t>
      </w:r>
    </w:p>
    <w:p w14:paraId="407FA2DD" w14:textId="77777777" w:rsidR="000818C0" w:rsidRDefault="000818C0" w:rsidP="000818C0">
      <w:pPr>
        <w:autoSpaceDE w:val="0"/>
        <w:autoSpaceDN w:val="0"/>
        <w:adjustRightInd w:val="0"/>
        <w:spacing w:after="0" w:line="240" w:lineRule="auto"/>
        <w:jc w:val="both"/>
        <w:rPr>
          <w:rFonts w:ascii="Arial" w:hAnsi="Arial" w:cs="Arial"/>
          <w:color w:val="000000"/>
          <w:sz w:val="18"/>
          <w:szCs w:val="24"/>
        </w:rPr>
      </w:pPr>
    </w:p>
    <w:p w14:paraId="7B97DF62" w14:textId="2350A9AF" w:rsidR="000818C0" w:rsidRPr="00237098" w:rsidRDefault="000818C0" w:rsidP="000818C0">
      <w:pPr>
        <w:autoSpaceDE w:val="0"/>
        <w:autoSpaceDN w:val="0"/>
        <w:adjustRightInd w:val="0"/>
        <w:spacing w:after="0" w:line="240" w:lineRule="auto"/>
        <w:jc w:val="both"/>
        <w:rPr>
          <w:rFonts w:ascii="Arial" w:hAnsi="Arial" w:cs="Arial"/>
          <w:color w:val="000000"/>
          <w:sz w:val="18"/>
          <w:szCs w:val="24"/>
        </w:rPr>
      </w:pPr>
      <w:r w:rsidRPr="00237098">
        <w:rPr>
          <w:rFonts w:ascii="Arial" w:hAnsi="Arial" w:cs="Arial"/>
          <w:color w:val="E5B8B7" w:themeColor="accent2" w:themeTint="66"/>
          <w:sz w:val="24"/>
          <w:szCs w:val="24"/>
        </w:rPr>
        <w:t xml:space="preserve">Ejemplo: La </w:t>
      </w:r>
      <w:r w:rsidR="005621AC" w:rsidRPr="00237098">
        <w:rPr>
          <w:rFonts w:ascii="Arial" w:hAnsi="Arial" w:cs="Arial"/>
          <w:color w:val="E5B8B7" w:themeColor="accent2" w:themeTint="66"/>
          <w:sz w:val="24"/>
          <w:szCs w:val="24"/>
        </w:rPr>
        <w:t>empresa se</w:t>
      </w:r>
      <w:r w:rsidR="00237098">
        <w:rPr>
          <w:rFonts w:ascii="Arial" w:hAnsi="Arial" w:cs="Arial"/>
          <w:color w:val="E5B8B7" w:themeColor="accent2" w:themeTint="66"/>
          <w:sz w:val="24"/>
          <w:szCs w:val="24"/>
        </w:rPr>
        <w:t xml:space="preserve"> encuentra colindando </w:t>
      </w:r>
      <w:r w:rsidR="00F63AF5">
        <w:rPr>
          <w:rFonts w:ascii="Arial" w:hAnsi="Arial" w:cs="Arial"/>
          <w:color w:val="E5B8B7" w:themeColor="accent2" w:themeTint="66"/>
          <w:sz w:val="24"/>
          <w:szCs w:val="24"/>
        </w:rPr>
        <w:t xml:space="preserve">con la unidad educativa la carretera principal etc. </w:t>
      </w:r>
    </w:p>
    <w:p w14:paraId="0C61B069" w14:textId="77777777" w:rsidR="000D4A8A" w:rsidRPr="004D46F7" w:rsidRDefault="000D4A8A" w:rsidP="004A35B1">
      <w:pPr>
        <w:autoSpaceDE w:val="0"/>
        <w:autoSpaceDN w:val="0"/>
        <w:adjustRightInd w:val="0"/>
        <w:spacing w:after="0" w:line="240" w:lineRule="auto"/>
        <w:jc w:val="both"/>
        <w:rPr>
          <w:rFonts w:ascii="Arial" w:hAnsi="Arial" w:cs="Arial"/>
          <w:b/>
          <w:bCs/>
          <w:color w:val="000000"/>
          <w:sz w:val="24"/>
          <w:szCs w:val="24"/>
        </w:rPr>
      </w:pPr>
    </w:p>
    <w:p w14:paraId="1AB95EB9" w14:textId="77777777" w:rsidR="000D4A8A" w:rsidRPr="005621AC" w:rsidRDefault="000D4A8A" w:rsidP="004A35B1">
      <w:pPr>
        <w:pStyle w:val="Prrafodelista"/>
        <w:numPr>
          <w:ilvl w:val="0"/>
          <w:numId w:val="1"/>
        </w:numPr>
        <w:autoSpaceDE w:val="0"/>
        <w:autoSpaceDN w:val="0"/>
        <w:adjustRightInd w:val="0"/>
        <w:spacing w:after="0" w:line="240" w:lineRule="auto"/>
        <w:jc w:val="both"/>
        <w:rPr>
          <w:rFonts w:ascii="Arial" w:hAnsi="Arial" w:cs="Arial"/>
          <w:b/>
          <w:bCs/>
          <w:color w:val="000000"/>
          <w:sz w:val="24"/>
          <w:szCs w:val="24"/>
        </w:rPr>
      </w:pPr>
      <w:r w:rsidRPr="000818C0">
        <w:rPr>
          <w:rFonts w:ascii="Arial" w:hAnsi="Arial" w:cs="Arial"/>
          <w:b/>
          <w:bCs/>
          <w:color w:val="000000"/>
          <w:sz w:val="28"/>
          <w:szCs w:val="24"/>
        </w:rPr>
        <w:t>Evaluación de factores de riesgos detectados</w:t>
      </w:r>
    </w:p>
    <w:p w14:paraId="5473A9FC" w14:textId="2B603096" w:rsidR="005621AC" w:rsidRDefault="00237098" w:rsidP="005621AC">
      <w:pPr>
        <w:autoSpaceDE w:val="0"/>
        <w:autoSpaceDN w:val="0"/>
        <w:adjustRightInd w:val="0"/>
        <w:spacing w:after="0" w:line="240" w:lineRule="auto"/>
        <w:jc w:val="both"/>
        <w:rPr>
          <w:rFonts w:ascii="Arial" w:hAnsi="Arial" w:cs="Arial"/>
          <w:i/>
          <w:color w:val="000000"/>
          <w:sz w:val="18"/>
          <w:szCs w:val="18"/>
        </w:rPr>
      </w:pPr>
      <w:r w:rsidRPr="00237098">
        <w:rPr>
          <w:rFonts w:ascii="Arial" w:hAnsi="Arial" w:cs="Arial"/>
          <w:i/>
          <w:color w:val="000000"/>
          <w:sz w:val="18"/>
          <w:szCs w:val="18"/>
        </w:rPr>
        <w:t>(EN ESTE NUMERAL PUEDE SOLICITAR AL CUERPO DE BOMBEROS REALICE UNA VALORACIÓN SEGÚN MÉTODO DE ANÁLISIS)</w:t>
      </w:r>
    </w:p>
    <w:p w14:paraId="744D0D06" w14:textId="77777777" w:rsidR="00237098" w:rsidRPr="00237098" w:rsidRDefault="00237098" w:rsidP="005621AC">
      <w:pPr>
        <w:autoSpaceDE w:val="0"/>
        <w:autoSpaceDN w:val="0"/>
        <w:adjustRightInd w:val="0"/>
        <w:spacing w:after="0" w:line="240" w:lineRule="auto"/>
        <w:jc w:val="both"/>
        <w:rPr>
          <w:rFonts w:ascii="Arial" w:hAnsi="Arial" w:cs="Arial"/>
          <w:b/>
          <w:i/>
          <w:color w:val="000000"/>
          <w:sz w:val="18"/>
          <w:szCs w:val="18"/>
        </w:rPr>
      </w:pPr>
    </w:p>
    <w:p w14:paraId="4AF98F46" w14:textId="77777777" w:rsidR="000D4A8A" w:rsidRDefault="000D4A8A" w:rsidP="00237098">
      <w:pPr>
        <w:autoSpaceDE w:val="0"/>
        <w:autoSpaceDN w:val="0"/>
        <w:adjustRightInd w:val="0"/>
        <w:spacing w:after="0" w:line="240" w:lineRule="auto"/>
        <w:jc w:val="both"/>
        <w:rPr>
          <w:rFonts w:ascii="Arial" w:hAnsi="Arial" w:cs="Arial"/>
          <w:color w:val="E5B8B7" w:themeColor="accent2" w:themeTint="66"/>
          <w:sz w:val="24"/>
          <w:szCs w:val="24"/>
        </w:rPr>
      </w:pPr>
      <w:r w:rsidRPr="00237098">
        <w:rPr>
          <w:rFonts w:ascii="Arial" w:hAnsi="Arial" w:cs="Arial"/>
          <w:color w:val="E5B8B7" w:themeColor="accent2" w:themeTint="66"/>
          <w:sz w:val="24"/>
          <w:szCs w:val="24"/>
        </w:rPr>
        <w:t xml:space="preserve">Análisis del Riesgo de Incendio, puede usar el método NFPA, MESERI, </w:t>
      </w:r>
      <w:r w:rsidRPr="00237098">
        <w:rPr>
          <w:rFonts w:ascii="Arial" w:hAnsi="Arial" w:cs="Arial"/>
          <w:color w:val="E5B8B7" w:themeColor="accent2" w:themeTint="66"/>
        </w:rPr>
        <w:t>COEFICIENTE DE K, GRETENER, GUSTAV-PURT, FIRE &amp; INDEX, WILLIAM FINE,</w:t>
      </w:r>
      <w:r w:rsidRPr="00237098">
        <w:rPr>
          <w:rFonts w:ascii="Arial" w:hAnsi="Arial" w:cs="Arial"/>
          <w:color w:val="E5B8B7" w:themeColor="accent2" w:themeTint="66"/>
          <w:sz w:val="24"/>
          <w:szCs w:val="24"/>
        </w:rPr>
        <w:t xml:space="preserve"> entre otros. Es importante </w:t>
      </w:r>
      <w:r w:rsidR="005621AC" w:rsidRPr="00237098">
        <w:rPr>
          <w:rFonts w:ascii="Arial" w:hAnsi="Arial" w:cs="Arial"/>
          <w:color w:val="E5B8B7" w:themeColor="accent2" w:themeTint="66"/>
          <w:sz w:val="24"/>
          <w:szCs w:val="24"/>
        </w:rPr>
        <w:t>que,</w:t>
      </w:r>
      <w:r w:rsidRPr="00237098">
        <w:rPr>
          <w:rFonts w:ascii="Arial" w:hAnsi="Arial" w:cs="Arial"/>
          <w:color w:val="E5B8B7" w:themeColor="accent2" w:themeTint="66"/>
          <w:sz w:val="24"/>
          <w:szCs w:val="24"/>
        </w:rPr>
        <w:t xml:space="preserve"> para elegir el método, considere el tamaño y tipo de la empresa u organización, número de plantas, materiales que usa, entre otros aspectos.</w:t>
      </w:r>
    </w:p>
    <w:p w14:paraId="62FA4014" w14:textId="77777777" w:rsidR="00237098" w:rsidRPr="00237098" w:rsidRDefault="00237098" w:rsidP="00237098">
      <w:pPr>
        <w:autoSpaceDE w:val="0"/>
        <w:autoSpaceDN w:val="0"/>
        <w:adjustRightInd w:val="0"/>
        <w:spacing w:after="0" w:line="240" w:lineRule="auto"/>
        <w:jc w:val="both"/>
        <w:rPr>
          <w:rFonts w:ascii="Arial" w:hAnsi="Arial" w:cs="Arial"/>
          <w:color w:val="E5B8B7" w:themeColor="accent2" w:themeTint="66"/>
          <w:sz w:val="24"/>
          <w:szCs w:val="24"/>
        </w:rPr>
      </w:pPr>
    </w:p>
    <w:p w14:paraId="35791C54" w14:textId="77777777" w:rsidR="005621AC" w:rsidRDefault="005621AC" w:rsidP="005621AC">
      <w:pPr>
        <w:autoSpaceDE w:val="0"/>
        <w:autoSpaceDN w:val="0"/>
        <w:adjustRightInd w:val="0"/>
        <w:spacing w:after="0" w:line="240" w:lineRule="auto"/>
        <w:ind w:right="-1"/>
        <w:jc w:val="both"/>
        <w:rPr>
          <w:rFonts w:ascii="Arial" w:hAnsi="Arial" w:cs="Arial"/>
          <w:b/>
          <w:color w:val="000000"/>
          <w:sz w:val="24"/>
          <w:szCs w:val="24"/>
        </w:rPr>
      </w:pPr>
      <w:r>
        <w:rPr>
          <w:rFonts w:ascii="Arial" w:hAnsi="Arial" w:cs="Arial"/>
          <w:b/>
          <w:color w:val="000000"/>
          <w:sz w:val="24"/>
          <w:szCs w:val="24"/>
        </w:rPr>
        <w:t xml:space="preserve">3.1 </w:t>
      </w:r>
      <w:r w:rsidR="000D4A8A" w:rsidRPr="00B4263F">
        <w:rPr>
          <w:rFonts w:ascii="Arial" w:hAnsi="Arial" w:cs="Arial"/>
          <w:b/>
          <w:color w:val="000000"/>
          <w:sz w:val="24"/>
          <w:szCs w:val="24"/>
        </w:rPr>
        <w:t>Analice también otros factores de rie</w:t>
      </w:r>
      <w:r w:rsidR="000D4A8A">
        <w:rPr>
          <w:rFonts w:ascii="Arial" w:hAnsi="Arial" w:cs="Arial"/>
          <w:b/>
          <w:color w:val="000000"/>
          <w:sz w:val="24"/>
          <w:szCs w:val="24"/>
        </w:rPr>
        <w:t xml:space="preserve">sgos detectados y con potencial </w:t>
      </w:r>
      <w:r w:rsidR="000D4A8A" w:rsidRPr="00B4263F">
        <w:rPr>
          <w:rFonts w:ascii="Arial" w:hAnsi="Arial" w:cs="Arial"/>
          <w:b/>
          <w:color w:val="000000"/>
          <w:sz w:val="24"/>
          <w:szCs w:val="24"/>
        </w:rPr>
        <w:t>peligro.</w:t>
      </w:r>
      <w:r>
        <w:rPr>
          <w:rFonts w:ascii="Arial" w:hAnsi="Arial" w:cs="Arial"/>
          <w:b/>
          <w:color w:val="000000"/>
          <w:sz w:val="24"/>
          <w:szCs w:val="24"/>
        </w:rPr>
        <w:t xml:space="preserve"> </w:t>
      </w:r>
    </w:p>
    <w:p w14:paraId="02408CEC" w14:textId="77777777" w:rsidR="005621AC" w:rsidRPr="00237098" w:rsidRDefault="005621AC" w:rsidP="005621AC">
      <w:pPr>
        <w:autoSpaceDE w:val="0"/>
        <w:autoSpaceDN w:val="0"/>
        <w:adjustRightInd w:val="0"/>
        <w:spacing w:after="0" w:line="240" w:lineRule="auto"/>
        <w:ind w:right="-1"/>
        <w:jc w:val="both"/>
        <w:rPr>
          <w:rFonts w:ascii="Arial" w:hAnsi="Arial" w:cs="Arial"/>
          <w:i/>
          <w:color w:val="000000"/>
          <w:sz w:val="18"/>
          <w:szCs w:val="24"/>
        </w:rPr>
      </w:pPr>
      <w:r w:rsidRPr="00237098">
        <w:rPr>
          <w:rFonts w:ascii="Arial" w:hAnsi="Arial" w:cs="Arial"/>
          <w:b/>
          <w:i/>
          <w:color w:val="000000"/>
          <w:sz w:val="18"/>
          <w:szCs w:val="24"/>
        </w:rPr>
        <w:t>(</w:t>
      </w:r>
      <w:r w:rsidRPr="00237098">
        <w:rPr>
          <w:rFonts w:ascii="Arial" w:hAnsi="Arial" w:cs="Arial"/>
          <w:i/>
          <w:color w:val="000000"/>
          <w:sz w:val="18"/>
          <w:szCs w:val="24"/>
        </w:rPr>
        <w:t>LA ESTIMACION DE DAÑOS Y PÉRDIDAS (INTERNOS Y EXTERNOS) SEGÚN LAS VALORACIONES DE RIESGOS OBTENIDAS POR ÁREAS, DEPENDENCIAS, NIVELES O PLANTAS DE LA EMPRESA).</w:t>
      </w:r>
    </w:p>
    <w:p w14:paraId="4622324F" w14:textId="77777777" w:rsidR="00E003C2" w:rsidRPr="00E003C2" w:rsidRDefault="00E003C2" w:rsidP="005621AC">
      <w:pPr>
        <w:autoSpaceDN w:val="0"/>
        <w:spacing w:line="240" w:lineRule="auto"/>
        <w:jc w:val="both"/>
        <w:rPr>
          <w:rFonts w:ascii="Arial" w:eastAsia="Calibri" w:hAnsi="Arial" w:cs="Arial"/>
          <w:b/>
          <w:color w:val="E5B8B7" w:themeColor="accent2" w:themeTint="66"/>
          <w:sz w:val="24"/>
          <w:szCs w:val="28"/>
          <w:lang w:val="es-MX"/>
        </w:rPr>
      </w:pPr>
    </w:p>
    <w:p w14:paraId="18266A18" w14:textId="380647E9" w:rsidR="00E003C2" w:rsidRPr="00043D79" w:rsidRDefault="00E003C2" w:rsidP="005621AC">
      <w:pPr>
        <w:autoSpaceDN w:val="0"/>
        <w:spacing w:line="240" w:lineRule="auto"/>
        <w:jc w:val="both"/>
        <w:rPr>
          <w:rFonts w:ascii="Arial" w:eastAsia="Calibri" w:hAnsi="Arial" w:cs="Arial"/>
          <w:b/>
          <w:color w:val="E5B8B7" w:themeColor="accent2" w:themeTint="66"/>
          <w:szCs w:val="24"/>
          <w:lang w:val="es-MX"/>
        </w:rPr>
      </w:pPr>
      <w:r w:rsidRPr="00043D79">
        <w:rPr>
          <w:rFonts w:ascii="Arial" w:eastAsia="Calibri" w:hAnsi="Arial" w:cs="Arial"/>
          <w:b/>
          <w:color w:val="E5B8B7" w:themeColor="accent2" w:themeTint="66"/>
          <w:szCs w:val="24"/>
          <w:lang w:val="es-MX"/>
        </w:rPr>
        <w:lastRenderedPageBreak/>
        <w:t xml:space="preserve">Ejemplo: </w:t>
      </w:r>
      <w:r w:rsidR="00043D79" w:rsidRPr="00043D79">
        <w:rPr>
          <w:rFonts w:ascii="Arial" w:eastAsia="Calibri" w:hAnsi="Arial" w:cs="Arial"/>
          <w:b/>
          <w:color w:val="E5B8B7" w:themeColor="accent2" w:themeTint="66"/>
          <w:szCs w:val="24"/>
          <w:lang w:val="es-MX"/>
        </w:rPr>
        <w:t xml:space="preserve">Puede determinar o detectar lo que en su análisis considere un riesgo latente. </w:t>
      </w:r>
    </w:p>
    <w:p w14:paraId="003A49DA" w14:textId="71B3C200" w:rsidR="00237098" w:rsidRPr="00043D79" w:rsidRDefault="00573417" w:rsidP="005621AC">
      <w:pPr>
        <w:autoSpaceDN w:val="0"/>
        <w:spacing w:line="240" w:lineRule="auto"/>
        <w:jc w:val="both"/>
        <w:rPr>
          <w:rFonts w:ascii="Arial" w:eastAsia="Calibri" w:hAnsi="Arial" w:cs="Arial"/>
          <w:color w:val="E5B8B7" w:themeColor="accent2" w:themeTint="66"/>
          <w:lang w:val="es-MX"/>
        </w:rPr>
      </w:pPr>
      <w:r w:rsidRPr="00043D79">
        <w:rPr>
          <w:rFonts w:ascii="Arial" w:eastAsia="Calibri" w:hAnsi="Arial" w:cs="Arial"/>
          <w:b/>
          <w:color w:val="E5B8B7" w:themeColor="accent2" w:themeTint="66"/>
          <w:lang w:val="es-MX"/>
        </w:rPr>
        <w:t>Riesgos por acción de la naturaleza</w:t>
      </w:r>
    </w:p>
    <w:p w14:paraId="572FEE9B" w14:textId="77777777" w:rsidR="005621AC" w:rsidRPr="00043D79" w:rsidRDefault="005621AC" w:rsidP="005621AC">
      <w:pPr>
        <w:autoSpaceDN w:val="0"/>
        <w:spacing w:line="240" w:lineRule="auto"/>
        <w:jc w:val="both"/>
        <w:rPr>
          <w:rFonts w:ascii="Arial" w:eastAsia="Calibri" w:hAnsi="Arial" w:cs="Arial"/>
          <w:color w:val="E5B8B7" w:themeColor="accent2" w:themeTint="66"/>
          <w:lang w:val="es-MX"/>
        </w:rPr>
      </w:pPr>
      <w:r w:rsidRPr="00043D79">
        <w:rPr>
          <w:rFonts w:ascii="Arial" w:eastAsia="Calibri" w:hAnsi="Arial" w:cs="Arial"/>
          <w:b/>
          <w:color w:val="E5B8B7" w:themeColor="accent2" w:themeTint="66"/>
          <w:lang w:val="es-MX"/>
        </w:rPr>
        <w:t>Movimientos telúricos. -</w:t>
      </w:r>
      <w:r w:rsidRPr="00043D79">
        <w:rPr>
          <w:rFonts w:ascii="Arial" w:eastAsia="Calibri" w:hAnsi="Arial" w:cs="Arial"/>
          <w:color w:val="E5B8B7" w:themeColor="accent2" w:themeTint="66"/>
          <w:lang w:val="es-MX"/>
        </w:rPr>
        <w:t xml:space="preserve"> La capital del Ecuador tiene historial de movimientos sísmicos, por lo que no estamos exento de cualquier situación de carácter adverso, para ello se implementó la respectiva señalética y punto de reunión en una zona segura.</w:t>
      </w:r>
    </w:p>
    <w:p w14:paraId="64E182C9" w14:textId="77777777" w:rsidR="005621AC" w:rsidRPr="00043D79" w:rsidRDefault="00573417" w:rsidP="005621AC">
      <w:pPr>
        <w:autoSpaceDN w:val="0"/>
        <w:spacing w:line="240" w:lineRule="auto"/>
        <w:jc w:val="both"/>
        <w:rPr>
          <w:rFonts w:ascii="Arial" w:eastAsia="Calibri" w:hAnsi="Arial" w:cs="Arial"/>
          <w:b/>
          <w:color w:val="E5B8B7" w:themeColor="accent2" w:themeTint="66"/>
          <w:szCs w:val="24"/>
          <w:lang w:val="es-MX"/>
        </w:rPr>
      </w:pPr>
      <w:r w:rsidRPr="00043D79">
        <w:rPr>
          <w:rFonts w:ascii="Arial" w:eastAsia="Calibri" w:hAnsi="Arial" w:cs="Arial"/>
          <w:b/>
          <w:color w:val="E5B8B7" w:themeColor="accent2" w:themeTint="66"/>
          <w:szCs w:val="24"/>
          <w:lang w:val="es-MX"/>
        </w:rPr>
        <w:t>Riesgos por delincuencia</w:t>
      </w:r>
    </w:p>
    <w:p w14:paraId="3A633D0D" w14:textId="6E458C8A" w:rsidR="005A1D15" w:rsidRPr="00043D79" w:rsidRDefault="005621AC" w:rsidP="00573417">
      <w:pPr>
        <w:autoSpaceDN w:val="0"/>
        <w:spacing w:line="240" w:lineRule="auto"/>
        <w:jc w:val="both"/>
        <w:rPr>
          <w:rFonts w:ascii="Arial" w:eastAsia="Calibri" w:hAnsi="Arial" w:cs="Arial"/>
          <w:color w:val="E5B8B7" w:themeColor="accent2" w:themeTint="66"/>
          <w:lang w:val="es-MX"/>
        </w:rPr>
      </w:pPr>
      <w:r w:rsidRPr="00043D79">
        <w:rPr>
          <w:rFonts w:ascii="Arial" w:eastAsia="Calibri" w:hAnsi="Arial" w:cs="Arial"/>
          <w:color w:val="E5B8B7" w:themeColor="accent2" w:themeTint="66"/>
          <w:lang w:val="es-MX"/>
        </w:rPr>
        <w:t xml:space="preserve">Debido a la </w:t>
      </w:r>
      <w:r w:rsidR="00573417" w:rsidRPr="00043D79">
        <w:rPr>
          <w:rFonts w:ascii="Arial" w:eastAsia="Calibri" w:hAnsi="Arial" w:cs="Arial"/>
          <w:color w:val="E5B8B7" w:themeColor="accent2" w:themeTint="66"/>
          <w:lang w:val="es-MX"/>
        </w:rPr>
        <w:t>afluencia de gente</w:t>
      </w:r>
      <w:r w:rsidRPr="00043D79">
        <w:rPr>
          <w:rFonts w:ascii="Arial" w:eastAsia="Calibri" w:hAnsi="Arial" w:cs="Arial"/>
          <w:color w:val="E5B8B7" w:themeColor="accent2" w:themeTint="66"/>
          <w:lang w:val="es-MX"/>
        </w:rPr>
        <w:t xml:space="preserve"> </w:t>
      </w:r>
      <w:r w:rsidR="00573417" w:rsidRPr="00043D79">
        <w:rPr>
          <w:rFonts w:ascii="Arial" w:eastAsia="Calibri" w:hAnsi="Arial" w:cs="Arial"/>
          <w:color w:val="E5B8B7" w:themeColor="accent2" w:themeTint="66"/>
          <w:lang w:val="es-MX"/>
        </w:rPr>
        <w:t xml:space="preserve">flotante </w:t>
      </w:r>
      <w:r w:rsidRPr="00043D79">
        <w:rPr>
          <w:rFonts w:ascii="Arial" w:eastAsia="Calibri" w:hAnsi="Arial" w:cs="Arial"/>
          <w:color w:val="E5B8B7" w:themeColor="accent2" w:themeTint="66"/>
          <w:lang w:val="es-MX"/>
        </w:rPr>
        <w:t xml:space="preserve">es posible el ingreso de </w:t>
      </w:r>
      <w:r w:rsidR="00573417" w:rsidRPr="00043D79">
        <w:rPr>
          <w:rFonts w:ascii="Arial" w:eastAsia="Calibri" w:hAnsi="Arial" w:cs="Arial"/>
          <w:color w:val="E5B8B7" w:themeColor="accent2" w:themeTint="66"/>
          <w:lang w:val="es-MX"/>
        </w:rPr>
        <w:t>individuos</w:t>
      </w:r>
      <w:r w:rsidRPr="00043D79">
        <w:rPr>
          <w:rFonts w:ascii="Arial" w:eastAsia="Calibri" w:hAnsi="Arial" w:cs="Arial"/>
          <w:color w:val="E5B8B7" w:themeColor="accent2" w:themeTint="66"/>
          <w:lang w:val="es-MX"/>
        </w:rPr>
        <w:t xml:space="preserve"> que p</w:t>
      </w:r>
      <w:r w:rsidR="00573417" w:rsidRPr="00043D79">
        <w:rPr>
          <w:rFonts w:ascii="Arial" w:eastAsia="Calibri" w:hAnsi="Arial" w:cs="Arial"/>
          <w:color w:val="E5B8B7" w:themeColor="accent2" w:themeTint="66"/>
          <w:lang w:val="es-MX"/>
        </w:rPr>
        <w:t>uedan extraerse posibles bienes o causar lesiones a terceros …. Peleas riñas</w:t>
      </w:r>
      <w:r w:rsidR="00E003C2" w:rsidRPr="00043D79">
        <w:rPr>
          <w:rFonts w:ascii="Arial" w:eastAsia="Calibri" w:hAnsi="Arial" w:cs="Arial"/>
          <w:color w:val="E5B8B7" w:themeColor="accent2" w:themeTint="66"/>
          <w:lang w:val="es-MX"/>
        </w:rPr>
        <w:t>, violencia civil,</w:t>
      </w:r>
      <w:r w:rsidR="00573417" w:rsidRPr="00043D79">
        <w:rPr>
          <w:rFonts w:ascii="Arial" w:eastAsia="Calibri" w:hAnsi="Arial" w:cs="Arial"/>
          <w:color w:val="E5B8B7" w:themeColor="accent2" w:themeTint="66"/>
          <w:lang w:val="es-MX"/>
        </w:rPr>
        <w:t xml:space="preserve"> </w:t>
      </w:r>
      <w:proofErr w:type="spellStart"/>
      <w:r w:rsidR="00573417" w:rsidRPr="00043D79">
        <w:rPr>
          <w:rFonts w:ascii="Arial" w:eastAsia="Calibri" w:hAnsi="Arial" w:cs="Arial"/>
          <w:color w:val="E5B8B7" w:themeColor="accent2" w:themeTint="66"/>
          <w:lang w:val="es-MX"/>
        </w:rPr>
        <w:t>etc</w:t>
      </w:r>
      <w:proofErr w:type="spellEnd"/>
      <w:r w:rsidR="00573417" w:rsidRPr="00043D79">
        <w:rPr>
          <w:rFonts w:ascii="Arial" w:eastAsia="Calibri" w:hAnsi="Arial" w:cs="Arial"/>
          <w:color w:val="E5B8B7" w:themeColor="accent2" w:themeTint="66"/>
          <w:lang w:val="es-MX"/>
        </w:rPr>
        <w:t xml:space="preserve"> </w:t>
      </w:r>
      <w:proofErr w:type="spellStart"/>
      <w:r w:rsidR="00573417" w:rsidRPr="00043D79">
        <w:rPr>
          <w:rFonts w:ascii="Arial" w:eastAsia="Calibri" w:hAnsi="Arial" w:cs="Arial"/>
          <w:color w:val="E5B8B7" w:themeColor="accent2" w:themeTint="66"/>
          <w:lang w:val="es-MX"/>
        </w:rPr>
        <w:t>etc</w:t>
      </w:r>
      <w:proofErr w:type="spellEnd"/>
      <w:r w:rsidR="00E003C2" w:rsidRPr="00043D79">
        <w:rPr>
          <w:rFonts w:ascii="Arial" w:eastAsia="Calibri" w:hAnsi="Arial" w:cs="Arial"/>
          <w:color w:val="E5B8B7" w:themeColor="accent2" w:themeTint="66"/>
          <w:lang w:val="es-MX"/>
        </w:rPr>
        <w:t xml:space="preserve">, </w:t>
      </w:r>
    </w:p>
    <w:p w14:paraId="0C29E202" w14:textId="77777777" w:rsidR="000D4A8A" w:rsidRPr="00A431A3" w:rsidRDefault="009A6FCE" w:rsidP="004A35B1">
      <w:pPr>
        <w:pStyle w:val="Prrafodelista"/>
        <w:numPr>
          <w:ilvl w:val="0"/>
          <w:numId w:val="1"/>
        </w:numPr>
        <w:autoSpaceDE w:val="0"/>
        <w:autoSpaceDN w:val="0"/>
        <w:adjustRightInd w:val="0"/>
        <w:spacing w:after="0" w:line="240" w:lineRule="auto"/>
        <w:ind w:right="-113"/>
        <w:jc w:val="both"/>
        <w:rPr>
          <w:rFonts w:ascii="Arial" w:hAnsi="Arial" w:cs="Arial"/>
          <w:b/>
          <w:bCs/>
          <w:color w:val="000000"/>
          <w:sz w:val="28"/>
          <w:szCs w:val="28"/>
        </w:rPr>
      </w:pPr>
      <w:r w:rsidRPr="00A431A3">
        <w:rPr>
          <w:rFonts w:ascii="Arial" w:hAnsi="Arial" w:cs="Arial"/>
          <w:b/>
          <w:bCs/>
          <w:color w:val="000000"/>
          <w:sz w:val="28"/>
          <w:szCs w:val="28"/>
        </w:rPr>
        <w:t>Prevención y control de riesgos</w:t>
      </w:r>
    </w:p>
    <w:p w14:paraId="3DD028BD" w14:textId="77777777" w:rsidR="000D4A8A" w:rsidRPr="00B4263F" w:rsidRDefault="000D4A8A" w:rsidP="004A35B1">
      <w:pPr>
        <w:pStyle w:val="Prrafodelista"/>
        <w:autoSpaceDE w:val="0"/>
        <w:autoSpaceDN w:val="0"/>
        <w:adjustRightInd w:val="0"/>
        <w:spacing w:after="0" w:line="240" w:lineRule="auto"/>
        <w:ind w:left="465"/>
        <w:jc w:val="both"/>
        <w:rPr>
          <w:rFonts w:ascii="Arial" w:hAnsi="Arial" w:cs="Arial"/>
          <w:b/>
          <w:bCs/>
          <w:color w:val="000000"/>
          <w:sz w:val="24"/>
          <w:szCs w:val="24"/>
        </w:rPr>
      </w:pPr>
    </w:p>
    <w:p w14:paraId="23B9C27E" w14:textId="640188F7" w:rsidR="00784C07" w:rsidRPr="00043D79" w:rsidRDefault="005A1D15" w:rsidP="00784C07">
      <w:pPr>
        <w:autoSpaceDE w:val="0"/>
        <w:autoSpaceDN w:val="0"/>
        <w:adjustRightInd w:val="0"/>
        <w:spacing w:after="0" w:line="240" w:lineRule="auto"/>
        <w:jc w:val="both"/>
        <w:rPr>
          <w:rFonts w:ascii="Arial" w:hAnsi="Arial" w:cs="Arial"/>
          <w:i/>
          <w:color w:val="000000"/>
          <w:sz w:val="18"/>
          <w:szCs w:val="24"/>
        </w:rPr>
      </w:pPr>
      <w:r w:rsidRPr="005A1D15">
        <w:rPr>
          <w:rFonts w:ascii="Arial" w:hAnsi="Arial" w:cs="Arial"/>
          <w:i/>
          <w:color w:val="000000"/>
          <w:sz w:val="18"/>
          <w:szCs w:val="24"/>
        </w:rPr>
        <w:t>(ACCIONES PREVENTIVAS Y DE CONTROL PARA MINIMIZAR O CONTROLAR LOS RIESGOS EVALUADOS).</w:t>
      </w:r>
    </w:p>
    <w:p w14:paraId="28672607" w14:textId="03B1607D" w:rsidR="00784C07" w:rsidRDefault="00784C07" w:rsidP="00784C07">
      <w:pPr>
        <w:autoSpaceDE w:val="0"/>
        <w:autoSpaceDN w:val="0"/>
        <w:adjustRightInd w:val="0"/>
        <w:spacing w:after="0" w:line="240" w:lineRule="auto"/>
        <w:jc w:val="both"/>
        <w:rPr>
          <w:rFonts w:ascii="Arial" w:hAnsi="Arial" w:cs="Arial"/>
          <w:sz w:val="24"/>
          <w:szCs w:val="24"/>
        </w:rPr>
      </w:pPr>
      <w:r w:rsidRPr="00784C07">
        <w:rPr>
          <w:rFonts w:ascii="Arial" w:hAnsi="Arial" w:cs="Arial"/>
          <w:sz w:val="24"/>
          <w:szCs w:val="24"/>
        </w:rPr>
        <w:t xml:space="preserve">Las acciones preventivas que se recomienda para minimizar o controlar los riesgos identificados y detallados anteriormente son los siguientes: </w:t>
      </w:r>
    </w:p>
    <w:p w14:paraId="2079C57E" w14:textId="77777777" w:rsidR="00784C07" w:rsidRPr="00043D79" w:rsidRDefault="00784C07" w:rsidP="00784C07">
      <w:pPr>
        <w:autoSpaceDE w:val="0"/>
        <w:autoSpaceDN w:val="0"/>
        <w:adjustRightInd w:val="0"/>
        <w:spacing w:after="0" w:line="240" w:lineRule="auto"/>
        <w:jc w:val="both"/>
        <w:rPr>
          <w:rFonts w:ascii="Arial" w:hAnsi="Arial" w:cs="Arial"/>
          <w:color w:val="E5B8B7" w:themeColor="accent2" w:themeTint="66"/>
        </w:rPr>
      </w:pPr>
    </w:p>
    <w:p w14:paraId="060ED10A" w14:textId="77777777" w:rsidR="00043D79" w:rsidRDefault="00043D79" w:rsidP="00784C07">
      <w:pPr>
        <w:autoSpaceDE w:val="0"/>
        <w:autoSpaceDN w:val="0"/>
        <w:adjustRightInd w:val="0"/>
        <w:spacing w:after="0" w:line="240" w:lineRule="auto"/>
        <w:jc w:val="both"/>
        <w:rPr>
          <w:rFonts w:ascii="Arial" w:hAnsi="Arial" w:cs="Arial"/>
          <w:color w:val="E5B8B7" w:themeColor="accent2" w:themeTint="66"/>
        </w:rPr>
      </w:pPr>
      <w:r>
        <w:rPr>
          <w:rFonts w:ascii="Arial" w:hAnsi="Arial" w:cs="Arial"/>
          <w:color w:val="E5B8B7" w:themeColor="accent2" w:themeTint="66"/>
        </w:rPr>
        <w:t xml:space="preserve">Ejemplo: </w:t>
      </w:r>
    </w:p>
    <w:p w14:paraId="7A9A421F" w14:textId="6F861635" w:rsidR="00784C07" w:rsidRPr="00043D79" w:rsidRDefault="00784C07" w:rsidP="00784C07">
      <w:pPr>
        <w:autoSpaceDE w:val="0"/>
        <w:autoSpaceDN w:val="0"/>
        <w:adjustRightInd w:val="0"/>
        <w:spacing w:after="0" w:line="240" w:lineRule="auto"/>
        <w:jc w:val="both"/>
        <w:rPr>
          <w:rFonts w:ascii="Arial" w:hAnsi="Arial" w:cs="Arial"/>
          <w:color w:val="E5B8B7" w:themeColor="accent2" w:themeTint="66"/>
        </w:rPr>
      </w:pPr>
      <w:r w:rsidRPr="00043D79">
        <w:rPr>
          <w:rFonts w:ascii="Arial" w:hAnsi="Arial" w:cs="Arial"/>
          <w:color w:val="E5B8B7" w:themeColor="accent2" w:themeTint="66"/>
        </w:rPr>
        <w:sym w:font="Symbol" w:char="F0B7"/>
      </w:r>
      <w:r w:rsidRPr="00043D79">
        <w:rPr>
          <w:rFonts w:ascii="Arial" w:hAnsi="Arial" w:cs="Arial"/>
          <w:color w:val="E5B8B7" w:themeColor="accent2" w:themeTint="66"/>
        </w:rPr>
        <w:t xml:space="preserve"> Dar a conocer a todo el personal sobre el plan de emergencia y que sepan cómo actuar en caso de un incidente suscitado dentro y fuera de las instalaciones para evitar que la emergencia se agrave. </w:t>
      </w:r>
    </w:p>
    <w:p w14:paraId="0AE786D1" w14:textId="77777777" w:rsidR="00784C07" w:rsidRPr="00043D79" w:rsidRDefault="00784C07" w:rsidP="00784C07">
      <w:pPr>
        <w:autoSpaceDE w:val="0"/>
        <w:autoSpaceDN w:val="0"/>
        <w:adjustRightInd w:val="0"/>
        <w:spacing w:after="0" w:line="240" w:lineRule="auto"/>
        <w:jc w:val="both"/>
        <w:rPr>
          <w:rFonts w:ascii="Arial" w:hAnsi="Arial" w:cs="Arial"/>
          <w:color w:val="E5B8B7" w:themeColor="accent2" w:themeTint="66"/>
        </w:rPr>
      </w:pPr>
    </w:p>
    <w:p w14:paraId="6F2BB499" w14:textId="77777777" w:rsidR="00784C07" w:rsidRPr="00043D79" w:rsidRDefault="00784C07" w:rsidP="00784C07">
      <w:pPr>
        <w:autoSpaceDE w:val="0"/>
        <w:autoSpaceDN w:val="0"/>
        <w:adjustRightInd w:val="0"/>
        <w:spacing w:after="0" w:line="240" w:lineRule="auto"/>
        <w:jc w:val="both"/>
        <w:rPr>
          <w:rFonts w:ascii="Arial" w:hAnsi="Arial" w:cs="Arial"/>
          <w:color w:val="E5B8B7" w:themeColor="accent2" w:themeTint="66"/>
        </w:rPr>
      </w:pPr>
      <w:r w:rsidRPr="00043D79">
        <w:rPr>
          <w:rFonts w:ascii="Arial" w:hAnsi="Arial" w:cs="Arial"/>
          <w:color w:val="E5B8B7" w:themeColor="accent2" w:themeTint="66"/>
        </w:rPr>
        <w:sym w:font="Symbol" w:char="F0B7"/>
      </w:r>
      <w:r w:rsidRPr="00043D79">
        <w:rPr>
          <w:rFonts w:ascii="Arial" w:hAnsi="Arial" w:cs="Arial"/>
          <w:color w:val="E5B8B7" w:themeColor="accent2" w:themeTint="66"/>
        </w:rPr>
        <w:t xml:space="preserve"> Capacitación sobre distintas áreas a las personas que laboran como rescate, primeros auxilios, combate de incendios, evacuación y comunicaciones. </w:t>
      </w:r>
    </w:p>
    <w:p w14:paraId="7ABC4604" w14:textId="77777777" w:rsidR="00784C07" w:rsidRPr="00043D79" w:rsidRDefault="00784C07" w:rsidP="00784C07">
      <w:pPr>
        <w:autoSpaceDE w:val="0"/>
        <w:autoSpaceDN w:val="0"/>
        <w:adjustRightInd w:val="0"/>
        <w:spacing w:after="0" w:line="240" w:lineRule="auto"/>
        <w:jc w:val="both"/>
        <w:rPr>
          <w:rFonts w:ascii="Arial" w:hAnsi="Arial" w:cs="Arial"/>
          <w:color w:val="E5B8B7" w:themeColor="accent2" w:themeTint="66"/>
        </w:rPr>
      </w:pPr>
    </w:p>
    <w:p w14:paraId="23D71226" w14:textId="77777777" w:rsidR="00784C07" w:rsidRPr="00043D79" w:rsidRDefault="00784C07" w:rsidP="00784C07">
      <w:pPr>
        <w:autoSpaceDE w:val="0"/>
        <w:autoSpaceDN w:val="0"/>
        <w:adjustRightInd w:val="0"/>
        <w:spacing w:after="0" w:line="240" w:lineRule="auto"/>
        <w:jc w:val="both"/>
        <w:rPr>
          <w:rFonts w:ascii="Arial" w:hAnsi="Arial" w:cs="Arial"/>
          <w:color w:val="E5B8B7" w:themeColor="accent2" w:themeTint="66"/>
        </w:rPr>
      </w:pPr>
      <w:r w:rsidRPr="00043D79">
        <w:rPr>
          <w:rFonts w:ascii="Arial" w:hAnsi="Arial" w:cs="Arial"/>
          <w:color w:val="E5B8B7" w:themeColor="accent2" w:themeTint="66"/>
        </w:rPr>
        <w:sym w:font="Symbol" w:char="F0B7"/>
      </w:r>
      <w:r w:rsidRPr="00043D79">
        <w:rPr>
          <w:rFonts w:ascii="Arial" w:hAnsi="Arial" w:cs="Arial"/>
          <w:color w:val="E5B8B7" w:themeColor="accent2" w:themeTint="66"/>
        </w:rPr>
        <w:t xml:space="preserve"> Dar mantenimiento de la señalización existente y si hace falta colocar donde se requiera para que sea muy fácil de guiarse principalmente a los visitantes.</w:t>
      </w:r>
    </w:p>
    <w:p w14:paraId="0CDFF7AD" w14:textId="77777777" w:rsidR="00784C07" w:rsidRPr="00043D79" w:rsidRDefault="00784C07" w:rsidP="00784C07">
      <w:pPr>
        <w:autoSpaceDE w:val="0"/>
        <w:autoSpaceDN w:val="0"/>
        <w:adjustRightInd w:val="0"/>
        <w:spacing w:after="0" w:line="240" w:lineRule="auto"/>
        <w:jc w:val="both"/>
        <w:rPr>
          <w:rFonts w:ascii="Arial" w:hAnsi="Arial" w:cs="Arial"/>
          <w:color w:val="E5B8B7" w:themeColor="accent2" w:themeTint="66"/>
        </w:rPr>
      </w:pPr>
    </w:p>
    <w:p w14:paraId="072D6059" w14:textId="77777777" w:rsidR="000D4A8A" w:rsidRPr="00043D79" w:rsidRDefault="00784C07" w:rsidP="004A35B1">
      <w:pPr>
        <w:autoSpaceDE w:val="0"/>
        <w:autoSpaceDN w:val="0"/>
        <w:adjustRightInd w:val="0"/>
        <w:spacing w:after="0" w:line="240" w:lineRule="auto"/>
        <w:jc w:val="both"/>
        <w:rPr>
          <w:rFonts w:ascii="Arial" w:hAnsi="Arial" w:cs="Arial"/>
          <w:color w:val="E5B8B7" w:themeColor="accent2" w:themeTint="66"/>
        </w:rPr>
      </w:pPr>
      <w:r w:rsidRPr="00043D79">
        <w:rPr>
          <w:rFonts w:ascii="Arial" w:hAnsi="Arial" w:cs="Arial"/>
          <w:color w:val="E5B8B7" w:themeColor="accent2" w:themeTint="66"/>
        </w:rPr>
        <w:sym w:font="Symbol" w:char="F0B7"/>
      </w:r>
      <w:r w:rsidRPr="00043D79">
        <w:rPr>
          <w:rFonts w:ascii="Arial" w:hAnsi="Arial" w:cs="Arial"/>
          <w:color w:val="E5B8B7" w:themeColor="accent2" w:themeTint="66"/>
        </w:rPr>
        <w:t xml:space="preserve"> Colocar extintores, detectores de humo, lámparas de emergencia y estaciones manuales con luz estroboscópica faltantes en los diferentes lugares.</w:t>
      </w:r>
    </w:p>
    <w:p w14:paraId="72D5E828" w14:textId="77777777" w:rsidR="00784C07" w:rsidRPr="00784C07" w:rsidRDefault="00784C07" w:rsidP="004A35B1">
      <w:pPr>
        <w:autoSpaceDE w:val="0"/>
        <w:autoSpaceDN w:val="0"/>
        <w:adjustRightInd w:val="0"/>
        <w:spacing w:after="0" w:line="240" w:lineRule="auto"/>
        <w:jc w:val="both"/>
        <w:rPr>
          <w:rFonts w:ascii="Arial" w:hAnsi="Arial" w:cs="Arial"/>
          <w:color w:val="E5B8B7" w:themeColor="accent2" w:themeTint="66"/>
          <w:sz w:val="24"/>
          <w:szCs w:val="24"/>
        </w:rPr>
      </w:pPr>
    </w:p>
    <w:p w14:paraId="13383EB8" w14:textId="77777777" w:rsidR="000D4A8A" w:rsidRPr="00A577BE" w:rsidRDefault="009A6FCE" w:rsidP="004A35B1">
      <w:pPr>
        <w:pStyle w:val="Prrafodelista"/>
        <w:numPr>
          <w:ilvl w:val="0"/>
          <w:numId w:val="1"/>
        </w:numPr>
        <w:autoSpaceDE w:val="0"/>
        <w:autoSpaceDN w:val="0"/>
        <w:adjustRightInd w:val="0"/>
        <w:spacing w:after="0" w:line="240" w:lineRule="auto"/>
        <w:jc w:val="both"/>
        <w:rPr>
          <w:rFonts w:ascii="Arial" w:hAnsi="Arial" w:cs="Arial"/>
          <w:b/>
          <w:bCs/>
          <w:color w:val="000000"/>
          <w:sz w:val="28"/>
          <w:szCs w:val="28"/>
        </w:rPr>
      </w:pPr>
      <w:r w:rsidRPr="00A577BE">
        <w:rPr>
          <w:rFonts w:ascii="Arial" w:hAnsi="Arial" w:cs="Arial"/>
          <w:b/>
          <w:bCs/>
          <w:color w:val="000000"/>
          <w:sz w:val="28"/>
          <w:szCs w:val="28"/>
        </w:rPr>
        <w:t>Mantenimiento</w:t>
      </w:r>
    </w:p>
    <w:p w14:paraId="6FCAD9CE" w14:textId="77777777" w:rsidR="000D4A8A" w:rsidRDefault="00784C07" w:rsidP="00784C07">
      <w:pPr>
        <w:autoSpaceDE w:val="0"/>
        <w:autoSpaceDN w:val="0"/>
        <w:adjustRightInd w:val="0"/>
        <w:spacing w:after="0" w:line="240" w:lineRule="auto"/>
        <w:jc w:val="both"/>
        <w:rPr>
          <w:rFonts w:ascii="Arial" w:hAnsi="Arial" w:cs="Arial"/>
          <w:color w:val="000000"/>
          <w:sz w:val="18"/>
          <w:szCs w:val="24"/>
        </w:rPr>
      </w:pPr>
      <w:r w:rsidRPr="00784C07">
        <w:rPr>
          <w:rFonts w:ascii="Arial" w:hAnsi="Arial" w:cs="Arial"/>
          <w:color w:val="000000"/>
          <w:sz w:val="18"/>
          <w:szCs w:val="24"/>
        </w:rPr>
        <w:t>(ANEXAR HOJAS DE MANTENIMIENTO DE EQUIPOS</w:t>
      </w:r>
      <w:r>
        <w:rPr>
          <w:rFonts w:ascii="Arial" w:hAnsi="Arial" w:cs="Arial"/>
          <w:color w:val="000000"/>
          <w:sz w:val="18"/>
          <w:szCs w:val="24"/>
        </w:rPr>
        <w:t xml:space="preserve"> CONTRA INCENDIOS)</w:t>
      </w:r>
    </w:p>
    <w:p w14:paraId="5412A02E" w14:textId="77777777" w:rsidR="00784C07" w:rsidRDefault="00784C07" w:rsidP="00784C07">
      <w:pPr>
        <w:autoSpaceDE w:val="0"/>
        <w:autoSpaceDN w:val="0"/>
        <w:adjustRightInd w:val="0"/>
        <w:spacing w:after="0" w:line="240" w:lineRule="auto"/>
        <w:jc w:val="both"/>
        <w:rPr>
          <w:rFonts w:ascii="Arial" w:hAnsi="Arial" w:cs="Arial"/>
          <w:color w:val="000000"/>
          <w:sz w:val="18"/>
          <w:szCs w:val="24"/>
        </w:rPr>
      </w:pPr>
    </w:p>
    <w:p w14:paraId="6997F7B9" w14:textId="77777777" w:rsidR="00784C07" w:rsidRPr="009A6FCE" w:rsidRDefault="009A6FCE" w:rsidP="00784C07">
      <w:pPr>
        <w:autoSpaceDE w:val="0"/>
        <w:autoSpaceDN w:val="0"/>
        <w:adjustRightInd w:val="0"/>
        <w:spacing w:after="0" w:line="240" w:lineRule="auto"/>
        <w:jc w:val="both"/>
        <w:rPr>
          <w:color w:val="E5B8B7" w:themeColor="accent2" w:themeTint="66"/>
        </w:rPr>
      </w:pPr>
      <w:r w:rsidRPr="009A6FCE">
        <w:rPr>
          <w:color w:val="E5B8B7" w:themeColor="accent2" w:themeTint="66"/>
        </w:rPr>
        <w:t xml:space="preserve">Ejemplo: </w:t>
      </w:r>
    </w:p>
    <w:p w14:paraId="06076D72" w14:textId="77777777" w:rsidR="00784C07" w:rsidRDefault="00784C07" w:rsidP="00784C07">
      <w:pPr>
        <w:autoSpaceDE w:val="0"/>
        <w:autoSpaceDN w:val="0"/>
        <w:adjustRightInd w:val="0"/>
        <w:spacing w:after="0" w:line="240" w:lineRule="auto"/>
        <w:jc w:val="both"/>
      </w:pPr>
    </w:p>
    <w:p w14:paraId="65FE5DD7" w14:textId="77777777" w:rsidR="00784C07" w:rsidRPr="009A6FCE" w:rsidRDefault="00784C07" w:rsidP="00784C07">
      <w:pPr>
        <w:autoSpaceDE w:val="0"/>
        <w:autoSpaceDN w:val="0"/>
        <w:adjustRightInd w:val="0"/>
        <w:spacing w:after="0" w:line="240" w:lineRule="auto"/>
        <w:jc w:val="both"/>
        <w:rPr>
          <w:rFonts w:ascii="Arial" w:hAnsi="Arial" w:cs="Arial"/>
          <w:color w:val="E5B8B7" w:themeColor="accent2" w:themeTint="66"/>
          <w:sz w:val="18"/>
          <w:szCs w:val="24"/>
        </w:rPr>
      </w:pPr>
    </w:p>
    <w:p w14:paraId="6A63007B" w14:textId="77777777" w:rsidR="00784C07" w:rsidRPr="009A6FCE" w:rsidRDefault="00784C07" w:rsidP="009A6FCE">
      <w:pPr>
        <w:autoSpaceDE w:val="0"/>
        <w:autoSpaceDN w:val="0"/>
        <w:adjustRightInd w:val="0"/>
        <w:spacing w:after="0" w:line="240" w:lineRule="auto"/>
        <w:jc w:val="center"/>
        <w:rPr>
          <w:rFonts w:ascii="Arial" w:hAnsi="Arial" w:cs="Arial"/>
          <w:b/>
          <w:color w:val="E5B8B7" w:themeColor="accent2" w:themeTint="66"/>
          <w:sz w:val="18"/>
          <w:szCs w:val="24"/>
        </w:rPr>
      </w:pPr>
      <w:r w:rsidRPr="009A6FCE">
        <w:rPr>
          <w:b/>
          <w:color w:val="E5B8B7" w:themeColor="accent2" w:themeTint="66"/>
        </w:rPr>
        <w:t>CRONOGRAMA DE INSPECCIONES DE LOS MEDIOS CONTRA INCENDIOS RECURSO ACCION PERODICIDAD INSTRUMENTO</w:t>
      </w:r>
    </w:p>
    <w:p w14:paraId="731666CA" w14:textId="77777777" w:rsidR="00784C07" w:rsidRDefault="00784C07" w:rsidP="00784C07">
      <w:pPr>
        <w:autoSpaceDE w:val="0"/>
        <w:autoSpaceDN w:val="0"/>
        <w:adjustRightInd w:val="0"/>
        <w:spacing w:after="0" w:line="240" w:lineRule="auto"/>
        <w:jc w:val="both"/>
        <w:rPr>
          <w:rFonts w:ascii="Arial" w:hAnsi="Arial" w:cs="Arial"/>
          <w:color w:val="000000"/>
          <w:sz w:val="18"/>
          <w:szCs w:val="24"/>
        </w:rPr>
      </w:pPr>
    </w:p>
    <w:tbl>
      <w:tblPr>
        <w:tblStyle w:val="Tablaconcuadrcula"/>
        <w:tblW w:w="0" w:type="auto"/>
        <w:tblInd w:w="421" w:type="dxa"/>
        <w:tblLook w:val="04A0" w:firstRow="1" w:lastRow="0" w:firstColumn="1" w:lastColumn="0" w:noHBand="0" w:noVBand="1"/>
      </w:tblPr>
      <w:tblGrid>
        <w:gridCol w:w="2750"/>
        <w:gridCol w:w="2211"/>
        <w:gridCol w:w="2835"/>
      </w:tblGrid>
      <w:tr w:rsidR="00043D79" w:rsidRPr="009A6FCE" w14:paraId="5F4DB7AA" w14:textId="77777777" w:rsidTr="00043D79">
        <w:tc>
          <w:tcPr>
            <w:tcW w:w="2750" w:type="dxa"/>
            <w:shd w:val="clear" w:color="auto" w:fill="8DB3E2" w:themeFill="text2" w:themeFillTint="66"/>
          </w:tcPr>
          <w:p w14:paraId="3D725A1B" w14:textId="7234B84F" w:rsidR="00043D79" w:rsidRPr="00043D79" w:rsidRDefault="00043D79" w:rsidP="00043D79">
            <w:pPr>
              <w:autoSpaceDE w:val="0"/>
              <w:autoSpaceDN w:val="0"/>
              <w:adjustRightInd w:val="0"/>
              <w:jc w:val="center"/>
              <w:rPr>
                <w:rFonts w:ascii="Arial" w:hAnsi="Arial" w:cs="Arial"/>
                <w:b/>
                <w:szCs w:val="32"/>
              </w:rPr>
            </w:pPr>
            <w:r w:rsidRPr="00043D79">
              <w:rPr>
                <w:rFonts w:ascii="Arial" w:hAnsi="Arial" w:cs="Arial"/>
                <w:b/>
                <w:szCs w:val="32"/>
              </w:rPr>
              <w:t>RECURSO</w:t>
            </w:r>
          </w:p>
        </w:tc>
        <w:tc>
          <w:tcPr>
            <w:tcW w:w="2211" w:type="dxa"/>
            <w:shd w:val="clear" w:color="auto" w:fill="8DB3E2" w:themeFill="text2" w:themeFillTint="66"/>
          </w:tcPr>
          <w:p w14:paraId="66F7880F" w14:textId="77777777" w:rsidR="00043D79" w:rsidRPr="00043D79" w:rsidRDefault="00043D79" w:rsidP="00043D79">
            <w:pPr>
              <w:autoSpaceDE w:val="0"/>
              <w:autoSpaceDN w:val="0"/>
              <w:adjustRightInd w:val="0"/>
              <w:jc w:val="center"/>
              <w:rPr>
                <w:rFonts w:ascii="Arial" w:hAnsi="Arial" w:cs="Arial"/>
                <w:b/>
                <w:szCs w:val="32"/>
              </w:rPr>
            </w:pPr>
            <w:r w:rsidRPr="00043D79">
              <w:rPr>
                <w:rFonts w:ascii="Arial" w:hAnsi="Arial" w:cs="Arial"/>
                <w:b/>
                <w:szCs w:val="32"/>
              </w:rPr>
              <w:t>ACCION</w:t>
            </w:r>
          </w:p>
        </w:tc>
        <w:tc>
          <w:tcPr>
            <w:tcW w:w="2835" w:type="dxa"/>
            <w:shd w:val="clear" w:color="auto" w:fill="8DB3E2" w:themeFill="text2" w:themeFillTint="66"/>
          </w:tcPr>
          <w:p w14:paraId="412BA7E0" w14:textId="77777777" w:rsidR="00043D79" w:rsidRPr="00043D79" w:rsidRDefault="00043D79" w:rsidP="00043D79">
            <w:pPr>
              <w:autoSpaceDE w:val="0"/>
              <w:autoSpaceDN w:val="0"/>
              <w:adjustRightInd w:val="0"/>
              <w:jc w:val="center"/>
              <w:rPr>
                <w:rFonts w:ascii="Arial" w:hAnsi="Arial" w:cs="Arial"/>
                <w:b/>
                <w:szCs w:val="32"/>
              </w:rPr>
            </w:pPr>
            <w:r w:rsidRPr="00043D79">
              <w:rPr>
                <w:rFonts w:ascii="Arial" w:hAnsi="Arial" w:cs="Arial"/>
                <w:b/>
                <w:szCs w:val="32"/>
              </w:rPr>
              <w:t>PERIODICIDAD</w:t>
            </w:r>
          </w:p>
        </w:tc>
      </w:tr>
      <w:tr w:rsidR="00043D79" w:rsidRPr="009A6FCE" w14:paraId="1EF07DE0" w14:textId="77777777" w:rsidTr="00043D79">
        <w:tc>
          <w:tcPr>
            <w:tcW w:w="2750" w:type="dxa"/>
          </w:tcPr>
          <w:p w14:paraId="438BEA78" w14:textId="77777777" w:rsidR="00043D79" w:rsidRPr="009A6FCE" w:rsidRDefault="00043D79" w:rsidP="00784C07">
            <w:pPr>
              <w:autoSpaceDE w:val="0"/>
              <w:autoSpaceDN w:val="0"/>
              <w:adjustRightInd w:val="0"/>
              <w:jc w:val="both"/>
              <w:rPr>
                <w:rFonts w:ascii="Arial" w:hAnsi="Arial" w:cs="Arial"/>
                <w:color w:val="E5B8B7" w:themeColor="accent2" w:themeTint="66"/>
                <w:sz w:val="18"/>
                <w:szCs w:val="24"/>
              </w:rPr>
            </w:pPr>
            <w:r w:rsidRPr="009A6FCE">
              <w:rPr>
                <w:rFonts w:ascii="Arial" w:hAnsi="Arial" w:cs="Arial"/>
                <w:color w:val="E5B8B7" w:themeColor="accent2" w:themeTint="66"/>
                <w:sz w:val="18"/>
                <w:szCs w:val="24"/>
              </w:rPr>
              <w:t xml:space="preserve">Extintores </w:t>
            </w:r>
          </w:p>
        </w:tc>
        <w:tc>
          <w:tcPr>
            <w:tcW w:w="2211" w:type="dxa"/>
          </w:tcPr>
          <w:p w14:paraId="69AEE524" w14:textId="77777777" w:rsidR="00043D79" w:rsidRPr="009A6FCE" w:rsidRDefault="00043D79" w:rsidP="00784C07">
            <w:pPr>
              <w:autoSpaceDE w:val="0"/>
              <w:autoSpaceDN w:val="0"/>
              <w:adjustRightInd w:val="0"/>
              <w:jc w:val="both"/>
              <w:rPr>
                <w:rFonts w:ascii="Arial" w:hAnsi="Arial" w:cs="Arial"/>
                <w:color w:val="E5B8B7" w:themeColor="accent2" w:themeTint="66"/>
                <w:sz w:val="18"/>
                <w:szCs w:val="24"/>
              </w:rPr>
            </w:pPr>
            <w:r w:rsidRPr="009A6FCE">
              <w:rPr>
                <w:rFonts w:ascii="Arial" w:hAnsi="Arial" w:cs="Arial"/>
                <w:color w:val="E5B8B7" w:themeColor="accent2" w:themeTint="66"/>
                <w:sz w:val="18"/>
                <w:szCs w:val="24"/>
              </w:rPr>
              <w:t xml:space="preserve">Mantenimiento anual </w:t>
            </w:r>
          </w:p>
        </w:tc>
        <w:tc>
          <w:tcPr>
            <w:tcW w:w="2835" w:type="dxa"/>
          </w:tcPr>
          <w:p w14:paraId="75999754" w14:textId="77777777" w:rsidR="00043D79" w:rsidRPr="009A6FCE" w:rsidRDefault="00043D79" w:rsidP="00784C07">
            <w:pPr>
              <w:autoSpaceDE w:val="0"/>
              <w:autoSpaceDN w:val="0"/>
              <w:adjustRightInd w:val="0"/>
              <w:jc w:val="both"/>
              <w:rPr>
                <w:rFonts w:ascii="Arial" w:hAnsi="Arial" w:cs="Arial"/>
                <w:color w:val="E5B8B7" w:themeColor="accent2" w:themeTint="66"/>
                <w:sz w:val="18"/>
                <w:szCs w:val="24"/>
              </w:rPr>
            </w:pPr>
            <w:r w:rsidRPr="009A6FCE">
              <w:rPr>
                <w:rFonts w:ascii="Arial" w:hAnsi="Arial" w:cs="Arial"/>
                <w:color w:val="E5B8B7" w:themeColor="accent2" w:themeTint="66"/>
                <w:sz w:val="18"/>
                <w:szCs w:val="24"/>
              </w:rPr>
              <w:t xml:space="preserve">Inspección mensual </w:t>
            </w:r>
          </w:p>
        </w:tc>
      </w:tr>
      <w:tr w:rsidR="00043D79" w:rsidRPr="009A6FCE" w14:paraId="2BC52E3D" w14:textId="77777777" w:rsidTr="00043D79">
        <w:tc>
          <w:tcPr>
            <w:tcW w:w="2750" w:type="dxa"/>
          </w:tcPr>
          <w:p w14:paraId="0B19CDD9" w14:textId="77777777" w:rsidR="00043D79" w:rsidRPr="009A6FCE" w:rsidRDefault="00043D79" w:rsidP="00784C07">
            <w:pPr>
              <w:autoSpaceDE w:val="0"/>
              <w:autoSpaceDN w:val="0"/>
              <w:adjustRightInd w:val="0"/>
              <w:jc w:val="both"/>
              <w:rPr>
                <w:rFonts w:ascii="Arial" w:hAnsi="Arial" w:cs="Arial"/>
                <w:color w:val="E5B8B7" w:themeColor="accent2" w:themeTint="66"/>
                <w:sz w:val="18"/>
                <w:szCs w:val="24"/>
              </w:rPr>
            </w:pPr>
            <w:r w:rsidRPr="009A6FCE">
              <w:rPr>
                <w:rFonts w:ascii="Arial" w:hAnsi="Arial" w:cs="Arial"/>
                <w:color w:val="E5B8B7" w:themeColor="accent2" w:themeTint="66"/>
                <w:sz w:val="18"/>
                <w:szCs w:val="24"/>
              </w:rPr>
              <w:t xml:space="preserve">Detectores de humo </w:t>
            </w:r>
          </w:p>
        </w:tc>
        <w:tc>
          <w:tcPr>
            <w:tcW w:w="2211" w:type="dxa"/>
          </w:tcPr>
          <w:p w14:paraId="77FABEA4" w14:textId="77777777" w:rsidR="00043D79" w:rsidRPr="009A6FCE" w:rsidRDefault="00043D79" w:rsidP="00784C07">
            <w:pPr>
              <w:autoSpaceDE w:val="0"/>
              <w:autoSpaceDN w:val="0"/>
              <w:adjustRightInd w:val="0"/>
              <w:jc w:val="both"/>
              <w:rPr>
                <w:rFonts w:ascii="Arial" w:hAnsi="Arial" w:cs="Arial"/>
                <w:color w:val="E5B8B7" w:themeColor="accent2" w:themeTint="66"/>
                <w:sz w:val="18"/>
                <w:szCs w:val="24"/>
              </w:rPr>
            </w:pPr>
            <w:r w:rsidRPr="009A6FCE">
              <w:rPr>
                <w:rFonts w:ascii="Arial" w:hAnsi="Arial" w:cs="Arial"/>
                <w:color w:val="E5B8B7" w:themeColor="accent2" w:themeTint="66"/>
                <w:sz w:val="18"/>
                <w:szCs w:val="24"/>
              </w:rPr>
              <w:t xml:space="preserve">Prueba de funcionamiento </w:t>
            </w:r>
          </w:p>
        </w:tc>
        <w:tc>
          <w:tcPr>
            <w:tcW w:w="2835" w:type="dxa"/>
          </w:tcPr>
          <w:p w14:paraId="69709E59" w14:textId="77777777" w:rsidR="00043D79" w:rsidRPr="009A6FCE" w:rsidRDefault="00043D79" w:rsidP="00784C07">
            <w:pPr>
              <w:autoSpaceDE w:val="0"/>
              <w:autoSpaceDN w:val="0"/>
              <w:adjustRightInd w:val="0"/>
              <w:jc w:val="both"/>
              <w:rPr>
                <w:rFonts w:ascii="Arial" w:hAnsi="Arial" w:cs="Arial"/>
                <w:color w:val="E5B8B7" w:themeColor="accent2" w:themeTint="66"/>
                <w:sz w:val="18"/>
                <w:szCs w:val="24"/>
              </w:rPr>
            </w:pPr>
            <w:r w:rsidRPr="009A6FCE">
              <w:rPr>
                <w:rFonts w:ascii="Arial" w:hAnsi="Arial" w:cs="Arial"/>
                <w:color w:val="E5B8B7" w:themeColor="accent2" w:themeTint="66"/>
                <w:sz w:val="18"/>
                <w:szCs w:val="24"/>
              </w:rPr>
              <w:t xml:space="preserve">Cada 2 meses </w:t>
            </w:r>
          </w:p>
        </w:tc>
      </w:tr>
      <w:tr w:rsidR="00043D79" w:rsidRPr="009A6FCE" w14:paraId="0E6096FF" w14:textId="77777777" w:rsidTr="00043D79">
        <w:tc>
          <w:tcPr>
            <w:tcW w:w="2750" w:type="dxa"/>
          </w:tcPr>
          <w:p w14:paraId="468B98E0" w14:textId="77777777" w:rsidR="00043D79" w:rsidRPr="009A6FCE" w:rsidRDefault="00043D79" w:rsidP="00784C07">
            <w:pPr>
              <w:autoSpaceDE w:val="0"/>
              <w:autoSpaceDN w:val="0"/>
              <w:adjustRightInd w:val="0"/>
              <w:jc w:val="both"/>
              <w:rPr>
                <w:rFonts w:ascii="Arial" w:hAnsi="Arial" w:cs="Arial"/>
                <w:color w:val="E5B8B7" w:themeColor="accent2" w:themeTint="66"/>
                <w:sz w:val="18"/>
                <w:szCs w:val="24"/>
              </w:rPr>
            </w:pPr>
            <w:r w:rsidRPr="009A6FCE">
              <w:rPr>
                <w:rFonts w:ascii="Arial" w:hAnsi="Arial" w:cs="Arial"/>
                <w:color w:val="E5B8B7" w:themeColor="accent2" w:themeTint="66"/>
                <w:sz w:val="18"/>
                <w:szCs w:val="24"/>
              </w:rPr>
              <w:t xml:space="preserve">Lámparas de emergencia </w:t>
            </w:r>
          </w:p>
        </w:tc>
        <w:tc>
          <w:tcPr>
            <w:tcW w:w="2211" w:type="dxa"/>
          </w:tcPr>
          <w:p w14:paraId="7474A47C" w14:textId="77777777" w:rsidR="00043D79" w:rsidRPr="009A6FCE" w:rsidRDefault="00043D79" w:rsidP="00784C07">
            <w:pPr>
              <w:autoSpaceDE w:val="0"/>
              <w:autoSpaceDN w:val="0"/>
              <w:adjustRightInd w:val="0"/>
              <w:jc w:val="both"/>
              <w:rPr>
                <w:rFonts w:ascii="Arial" w:hAnsi="Arial" w:cs="Arial"/>
                <w:color w:val="E5B8B7" w:themeColor="accent2" w:themeTint="66"/>
                <w:sz w:val="18"/>
                <w:szCs w:val="24"/>
              </w:rPr>
            </w:pPr>
            <w:r w:rsidRPr="009A6FCE">
              <w:rPr>
                <w:rFonts w:ascii="Arial" w:hAnsi="Arial" w:cs="Arial"/>
                <w:color w:val="E5B8B7" w:themeColor="accent2" w:themeTint="66"/>
                <w:sz w:val="18"/>
                <w:szCs w:val="24"/>
              </w:rPr>
              <w:t xml:space="preserve">Prueba de funcionamiento </w:t>
            </w:r>
          </w:p>
        </w:tc>
        <w:tc>
          <w:tcPr>
            <w:tcW w:w="2835" w:type="dxa"/>
          </w:tcPr>
          <w:p w14:paraId="39D72474" w14:textId="77777777" w:rsidR="00043D79" w:rsidRPr="009A6FCE" w:rsidRDefault="00043D79" w:rsidP="00784C07">
            <w:pPr>
              <w:autoSpaceDE w:val="0"/>
              <w:autoSpaceDN w:val="0"/>
              <w:adjustRightInd w:val="0"/>
              <w:jc w:val="both"/>
              <w:rPr>
                <w:rFonts w:ascii="Arial" w:hAnsi="Arial" w:cs="Arial"/>
                <w:color w:val="E5B8B7" w:themeColor="accent2" w:themeTint="66"/>
                <w:sz w:val="18"/>
                <w:szCs w:val="24"/>
              </w:rPr>
            </w:pPr>
            <w:r w:rsidRPr="009A6FCE">
              <w:rPr>
                <w:rFonts w:ascii="Arial" w:hAnsi="Arial" w:cs="Arial"/>
                <w:color w:val="E5B8B7" w:themeColor="accent2" w:themeTint="66"/>
                <w:sz w:val="18"/>
                <w:szCs w:val="24"/>
              </w:rPr>
              <w:t>Cada 2 meses</w:t>
            </w:r>
          </w:p>
        </w:tc>
      </w:tr>
      <w:tr w:rsidR="00043D79" w:rsidRPr="009A6FCE" w14:paraId="157AD4BC" w14:textId="77777777" w:rsidTr="00043D79">
        <w:tc>
          <w:tcPr>
            <w:tcW w:w="2750" w:type="dxa"/>
          </w:tcPr>
          <w:p w14:paraId="2A8D66C4" w14:textId="77777777" w:rsidR="00043D79" w:rsidRPr="009A6FCE" w:rsidRDefault="00043D79" w:rsidP="00784C07">
            <w:pPr>
              <w:autoSpaceDE w:val="0"/>
              <w:autoSpaceDN w:val="0"/>
              <w:adjustRightInd w:val="0"/>
              <w:jc w:val="both"/>
              <w:rPr>
                <w:rFonts w:ascii="Arial" w:hAnsi="Arial" w:cs="Arial"/>
                <w:color w:val="E5B8B7" w:themeColor="accent2" w:themeTint="66"/>
                <w:sz w:val="18"/>
                <w:szCs w:val="24"/>
              </w:rPr>
            </w:pPr>
            <w:r w:rsidRPr="009A6FCE">
              <w:rPr>
                <w:rFonts w:ascii="Arial" w:hAnsi="Arial" w:cs="Arial"/>
                <w:color w:val="E5B8B7" w:themeColor="accent2" w:themeTint="66"/>
                <w:sz w:val="18"/>
                <w:szCs w:val="24"/>
              </w:rPr>
              <w:t xml:space="preserve">Pulsadores de emergencia </w:t>
            </w:r>
          </w:p>
        </w:tc>
        <w:tc>
          <w:tcPr>
            <w:tcW w:w="2211" w:type="dxa"/>
          </w:tcPr>
          <w:p w14:paraId="0DAC348A" w14:textId="77777777" w:rsidR="00043D79" w:rsidRPr="009A6FCE" w:rsidRDefault="00043D79" w:rsidP="00784C07">
            <w:pPr>
              <w:autoSpaceDE w:val="0"/>
              <w:autoSpaceDN w:val="0"/>
              <w:adjustRightInd w:val="0"/>
              <w:jc w:val="both"/>
              <w:rPr>
                <w:rFonts w:ascii="Arial" w:hAnsi="Arial" w:cs="Arial"/>
                <w:color w:val="E5B8B7" w:themeColor="accent2" w:themeTint="66"/>
                <w:sz w:val="18"/>
                <w:szCs w:val="24"/>
              </w:rPr>
            </w:pPr>
            <w:r w:rsidRPr="009A6FCE">
              <w:rPr>
                <w:rFonts w:ascii="Arial" w:hAnsi="Arial" w:cs="Arial"/>
                <w:color w:val="E5B8B7" w:themeColor="accent2" w:themeTint="66"/>
                <w:sz w:val="18"/>
                <w:szCs w:val="24"/>
              </w:rPr>
              <w:t xml:space="preserve">Prueba de funcionamiento </w:t>
            </w:r>
          </w:p>
        </w:tc>
        <w:tc>
          <w:tcPr>
            <w:tcW w:w="2835" w:type="dxa"/>
          </w:tcPr>
          <w:p w14:paraId="2268429D" w14:textId="77777777" w:rsidR="00043D79" w:rsidRPr="009A6FCE" w:rsidRDefault="00043D79" w:rsidP="00784C07">
            <w:pPr>
              <w:autoSpaceDE w:val="0"/>
              <w:autoSpaceDN w:val="0"/>
              <w:adjustRightInd w:val="0"/>
              <w:jc w:val="both"/>
              <w:rPr>
                <w:rFonts w:ascii="Arial" w:hAnsi="Arial" w:cs="Arial"/>
                <w:color w:val="E5B8B7" w:themeColor="accent2" w:themeTint="66"/>
                <w:sz w:val="18"/>
                <w:szCs w:val="24"/>
              </w:rPr>
            </w:pPr>
            <w:r w:rsidRPr="009A6FCE">
              <w:rPr>
                <w:rFonts w:ascii="Arial" w:hAnsi="Arial" w:cs="Arial"/>
                <w:color w:val="E5B8B7" w:themeColor="accent2" w:themeTint="66"/>
                <w:sz w:val="18"/>
                <w:szCs w:val="24"/>
              </w:rPr>
              <w:t>Cada 2 meses</w:t>
            </w:r>
          </w:p>
        </w:tc>
      </w:tr>
      <w:tr w:rsidR="00043D79" w:rsidRPr="009A6FCE" w14:paraId="69860247" w14:textId="77777777" w:rsidTr="00043D79">
        <w:tc>
          <w:tcPr>
            <w:tcW w:w="2750" w:type="dxa"/>
          </w:tcPr>
          <w:p w14:paraId="243FEF8A" w14:textId="77777777" w:rsidR="00043D79" w:rsidRPr="009A6FCE" w:rsidRDefault="00043D79" w:rsidP="00784C07">
            <w:pPr>
              <w:autoSpaceDE w:val="0"/>
              <w:autoSpaceDN w:val="0"/>
              <w:adjustRightInd w:val="0"/>
              <w:jc w:val="both"/>
              <w:rPr>
                <w:rFonts w:ascii="Arial" w:hAnsi="Arial" w:cs="Arial"/>
                <w:color w:val="E5B8B7" w:themeColor="accent2" w:themeTint="66"/>
                <w:sz w:val="18"/>
                <w:szCs w:val="24"/>
              </w:rPr>
            </w:pPr>
            <w:r w:rsidRPr="009A6FCE">
              <w:rPr>
                <w:rFonts w:ascii="Arial" w:hAnsi="Arial" w:cs="Arial"/>
                <w:color w:val="E5B8B7" w:themeColor="accent2" w:themeTint="66"/>
                <w:sz w:val="18"/>
                <w:szCs w:val="24"/>
              </w:rPr>
              <w:lastRenderedPageBreak/>
              <w:t xml:space="preserve">Orden y limpieza </w:t>
            </w:r>
          </w:p>
        </w:tc>
        <w:tc>
          <w:tcPr>
            <w:tcW w:w="2211" w:type="dxa"/>
          </w:tcPr>
          <w:p w14:paraId="43D5404C" w14:textId="77777777" w:rsidR="00043D79" w:rsidRPr="009A6FCE" w:rsidRDefault="00043D79" w:rsidP="00784C07">
            <w:pPr>
              <w:autoSpaceDE w:val="0"/>
              <w:autoSpaceDN w:val="0"/>
              <w:adjustRightInd w:val="0"/>
              <w:jc w:val="both"/>
              <w:rPr>
                <w:rFonts w:ascii="Arial" w:hAnsi="Arial" w:cs="Arial"/>
                <w:color w:val="E5B8B7" w:themeColor="accent2" w:themeTint="66"/>
                <w:sz w:val="18"/>
                <w:szCs w:val="24"/>
              </w:rPr>
            </w:pPr>
            <w:r w:rsidRPr="009A6FCE">
              <w:rPr>
                <w:rFonts w:ascii="Arial" w:hAnsi="Arial" w:cs="Arial"/>
                <w:color w:val="E5B8B7" w:themeColor="accent2" w:themeTint="66"/>
                <w:sz w:val="18"/>
                <w:szCs w:val="24"/>
              </w:rPr>
              <w:t xml:space="preserve">Limpieza y frecuencia cada 3 </w:t>
            </w:r>
            <w:proofErr w:type="spellStart"/>
            <w:r w:rsidRPr="009A6FCE">
              <w:rPr>
                <w:rFonts w:ascii="Arial" w:hAnsi="Arial" w:cs="Arial"/>
                <w:color w:val="E5B8B7" w:themeColor="accent2" w:themeTint="66"/>
                <w:sz w:val="18"/>
                <w:szCs w:val="24"/>
              </w:rPr>
              <w:t>dias</w:t>
            </w:r>
            <w:proofErr w:type="spellEnd"/>
            <w:r w:rsidRPr="009A6FCE">
              <w:rPr>
                <w:rFonts w:ascii="Arial" w:hAnsi="Arial" w:cs="Arial"/>
                <w:color w:val="E5B8B7" w:themeColor="accent2" w:themeTint="66"/>
                <w:sz w:val="18"/>
                <w:szCs w:val="24"/>
              </w:rPr>
              <w:t xml:space="preserve"> </w:t>
            </w:r>
          </w:p>
        </w:tc>
        <w:tc>
          <w:tcPr>
            <w:tcW w:w="2835" w:type="dxa"/>
          </w:tcPr>
          <w:p w14:paraId="6710822B" w14:textId="77777777" w:rsidR="00043D79" w:rsidRPr="009A6FCE" w:rsidRDefault="00043D79" w:rsidP="009A6FCE">
            <w:pPr>
              <w:autoSpaceDE w:val="0"/>
              <w:autoSpaceDN w:val="0"/>
              <w:adjustRightInd w:val="0"/>
              <w:jc w:val="both"/>
              <w:rPr>
                <w:rFonts w:ascii="Arial" w:hAnsi="Arial" w:cs="Arial"/>
                <w:color w:val="E5B8B7" w:themeColor="accent2" w:themeTint="66"/>
                <w:sz w:val="18"/>
                <w:szCs w:val="24"/>
              </w:rPr>
            </w:pPr>
            <w:r w:rsidRPr="009A6FCE">
              <w:rPr>
                <w:rFonts w:ascii="Arial" w:hAnsi="Arial" w:cs="Arial"/>
                <w:color w:val="E5B8B7" w:themeColor="accent2" w:themeTint="66"/>
                <w:sz w:val="18"/>
                <w:szCs w:val="24"/>
              </w:rPr>
              <w:t xml:space="preserve">Cada 3 días </w:t>
            </w:r>
          </w:p>
        </w:tc>
      </w:tr>
    </w:tbl>
    <w:p w14:paraId="2C150394" w14:textId="77777777" w:rsidR="000D4A8A" w:rsidRDefault="000D4A8A" w:rsidP="004A35B1">
      <w:pPr>
        <w:autoSpaceDE w:val="0"/>
        <w:autoSpaceDN w:val="0"/>
        <w:adjustRightInd w:val="0"/>
        <w:spacing w:after="0" w:line="240" w:lineRule="auto"/>
        <w:jc w:val="both"/>
        <w:rPr>
          <w:rFonts w:ascii="Arial" w:hAnsi="Arial" w:cs="Arial"/>
          <w:color w:val="000000"/>
          <w:sz w:val="24"/>
          <w:szCs w:val="24"/>
        </w:rPr>
      </w:pPr>
    </w:p>
    <w:p w14:paraId="3D370235" w14:textId="77777777" w:rsidR="000D4A8A" w:rsidRPr="004D46F7" w:rsidRDefault="000D4A8A" w:rsidP="004A35B1">
      <w:pPr>
        <w:autoSpaceDE w:val="0"/>
        <w:autoSpaceDN w:val="0"/>
        <w:adjustRightInd w:val="0"/>
        <w:spacing w:after="0" w:line="240" w:lineRule="auto"/>
        <w:jc w:val="both"/>
        <w:rPr>
          <w:rFonts w:ascii="Arial" w:hAnsi="Arial" w:cs="Arial"/>
          <w:color w:val="000000"/>
          <w:sz w:val="24"/>
          <w:szCs w:val="24"/>
        </w:rPr>
      </w:pPr>
    </w:p>
    <w:p w14:paraId="025C8300" w14:textId="77777777" w:rsidR="000D4A8A" w:rsidRDefault="009A6FCE" w:rsidP="004A35B1">
      <w:pPr>
        <w:pStyle w:val="Prrafodelista"/>
        <w:numPr>
          <w:ilvl w:val="0"/>
          <w:numId w:val="1"/>
        </w:numPr>
        <w:autoSpaceDE w:val="0"/>
        <w:autoSpaceDN w:val="0"/>
        <w:adjustRightInd w:val="0"/>
        <w:spacing w:after="0" w:line="240" w:lineRule="auto"/>
        <w:jc w:val="both"/>
        <w:rPr>
          <w:rFonts w:ascii="Arial" w:hAnsi="Arial" w:cs="Arial"/>
          <w:b/>
          <w:bCs/>
          <w:color w:val="000000"/>
          <w:sz w:val="28"/>
          <w:szCs w:val="28"/>
        </w:rPr>
      </w:pPr>
      <w:r w:rsidRPr="00A577BE">
        <w:rPr>
          <w:rFonts w:ascii="Arial" w:hAnsi="Arial" w:cs="Arial"/>
          <w:b/>
          <w:bCs/>
          <w:color w:val="000000"/>
          <w:sz w:val="28"/>
          <w:szCs w:val="28"/>
        </w:rPr>
        <w:t>Protocolo de alarma y comunicaciones para emergencias</w:t>
      </w:r>
    </w:p>
    <w:p w14:paraId="321A3F03" w14:textId="77777777" w:rsidR="009A6FCE" w:rsidRPr="009A6FCE" w:rsidRDefault="009A6FCE" w:rsidP="009A6FCE">
      <w:pPr>
        <w:autoSpaceDE w:val="0"/>
        <w:autoSpaceDN w:val="0"/>
        <w:adjustRightInd w:val="0"/>
        <w:spacing w:after="0" w:line="240" w:lineRule="auto"/>
        <w:jc w:val="both"/>
        <w:rPr>
          <w:rFonts w:ascii="Arial" w:hAnsi="Arial" w:cs="Arial"/>
          <w:i/>
          <w:color w:val="000000"/>
          <w:sz w:val="18"/>
          <w:szCs w:val="24"/>
        </w:rPr>
      </w:pPr>
      <w:r w:rsidRPr="009A6FCE">
        <w:rPr>
          <w:rFonts w:ascii="Arial" w:hAnsi="Arial" w:cs="Arial"/>
          <w:i/>
          <w:color w:val="000000"/>
          <w:sz w:val="18"/>
          <w:szCs w:val="24"/>
        </w:rPr>
        <w:t>(DESCRIBA EL PROCEDIMIENTO QUE IMPLEMENTO EN SU NEGOCIO PARA DETERMINAR LA EMERGENCIA Y SU FORMA DE APLICAR)</w:t>
      </w:r>
    </w:p>
    <w:p w14:paraId="33F02FC8" w14:textId="77777777" w:rsidR="000D4A8A" w:rsidRPr="00B4263F" w:rsidRDefault="000D4A8A" w:rsidP="004A35B1">
      <w:pPr>
        <w:pStyle w:val="Prrafodelista"/>
        <w:autoSpaceDE w:val="0"/>
        <w:autoSpaceDN w:val="0"/>
        <w:adjustRightInd w:val="0"/>
        <w:spacing w:after="0" w:line="240" w:lineRule="auto"/>
        <w:ind w:left="465"/>
        <w:jc w:val="both"/>
        <w:rPr>
          <w:rFonts w:ascii="Arial" w:hAnsi="Arial" w:cs="Arial"/>
          <w:b/>
          <w:bCs/>
          <w:color w:val="000000"/>
          <w:sz w:val="24"/>
          <w:szCs w:val="24"/>
        </w:rPr>
      </w:pPr>
    </w:p>
    <w:p w14:paraId="2065E666" w14:textId="77777777" w:rsidR="000D4A8A" w:rsidRPr="00B4263F" w:rsidRDefault="000D4A8A" w:rsidP="004A35B1">
      <w:pPr>
        <w:pStyle w:val="Prrafodelista"/>
        <w:numPr>
          <w:ilvl w:val="1"/>
          <w:numId w:val="1"/>
        </w:numPr>
        <w:autoSpaceDE w:val="0"/>
        <w:autoSpaceDN w:val="0"/>
        <w:adjustRightInd w:val="0"/>
        <w:spacing w:after="0" w:line="240" w:lineRule="auto"/>
        <w:jc w:val="both"/>
        <w:rPr>
          <w:rFonts w:ascii="Arial" w:hAnsi="Arial" w:cs="Arial"/>
          <w:b/>
          <w:color w:val="000000"/>
          <w:sz w:val="24"/>
          <w:szCs w:val="24"/>
        </w:rPr>
      </w:pPr>
      <w:r w:rsidRPr="00B4263F">
        <w:rPr>
          <w:rFonts w:ascii="Arial" w:hAnsi="Arial" w:cs="Arial"/>
          <w:b/>
          <w:color w:val="000000"/>
          <w:sz w:val="24"/>
          <w:szCs w:val="24"/>
        </w:rPr>
        <w:t>Detección de la emergencia.</w:t>
      </w:r>
    </w:p>
    <w:p w14:paraId="00448943" w14:textId="77777777" w:rsidR="000D4A8A" w:rsidRPr="00B4263F" w:rsidRDefault="000D4A8A" w:rsidP="004A35B1">
      <w:pPr>
        <w:pStyle w:val="Prrafodelista"/>
        <w:autoSpaceDE w:val="0"/>
        <w:autoSpaceDN w:val="0"/>
        <w:adjustRightInd w:val="0"/>
        <w:spacing w:after="0" w:line="240" w:lineRule="auto"/>
        <w:jc w:val="both"/>
        <w:rPr>
          <w:rFonts w:ascii="Arial" w:hAnsi="Arial" w:cs="Arial"/>
          <w:b/>
          <w:color w:val="000000"/>
          <w:sz w:val="24"/>
          <w:szCs w:val="24"/>
        </w:rPr>
      </w:pPr>
    </w:p>
    <w:p w14:paraId="60527746" w14:textId="77777777" w:rsidR="000D4A8A" w:rsidRDefault="000D4A8A" w:rsidP="004A35B1">
      <w:pPr>
        <w:autoSpaceDE w:val="0"/>
        <w:autoSpaceDN w:val="0"/>
        <w:adjustRightInd w:val="0"/>
        <w:spacing w:after="0" w:line="240" w:lineRule="auto"/>
        <w:jc w:val="both"/>
        <w:rPr>
          <w:rFonts w:ascii="Arial" w:hAnsi="Arial" w:cs="Arial"/>
          <w:color w:val="E5B8B7" w:themeColor="accent2" w:themeTint="66"/>
          <w:sz w:val="24"/>
          <w:szCs w:val="24"/>
        </w:rPr>
      </w:pPr>
      <w:r w:rsidRPr="009A6FCE">
        <w:rPr>
          <w:rFonts w:ascii="Arial" w:hAnsi="Arial" w:cs="Arial"/>
          <w:color w:val="E5B8B7" w:themeColor="accent2" w:themeTint="66"/>
          <w:sz w:val="24"/>
          <w:szCs w:val="24"/>
        </w:rPr>
        <w:t>• Descripción del tipo de detección que tiene (humana o automática).</w:t>
      </w:r>
    </w:p>
    <w:p w14:paraId="2E99524D" w14:textId="77777777" w:rsidR="00A54F8E" w:rsidRDefault="00A54F8E" w:rsidP="004A35B1">
      <w:pPr>
        <w:autoSpaceDE w:val="0"/>
        <w:autoSpaceDN w:val="0"/>
        <w:adjustRightInd w:val="0"/>
        <w:spacing w:after="0" w:line="240" w:lineRule="auto"/>
        <w:jc w:val="both"/>
        <w:rPr>
          <w:rFonts w:ascii="Arial" w:hAnsi="Arial" w:cs="Arial"/>
          <w:color w:val="E5B8B7" w:themeColor="accent2" w:themeTint="66"/>
          <w:sz w:val="24"/>
          <w:szCs w:val="24"/>
        </w:rPr>
      </w:pPr>
    </w:p>
    <w:p w14:paraId="2B7B0429" w14:textId="3BFD23D6" w:rsidR="00A54F8E" w:rsidRDefault="00A54F8E" w:rsidP="004A35B1">
      <w:pPr>
        <w:autoSpaceDE w:val="0"/>
        <w:autoSpaceDN w:val="0"/>
        <w:adjustRightInd w:val="0"/>
        <w:spacing w:after="0" w:line="240" w:lineRule="auto"/>
        <w:jc w:val="both"/>
        <w:rPr>
          <w:rFonts w:ascii="Arial" w:hAnsi="Arial" w:cs="Arial"/>
          <w:color w:val="E5B8B7" w:themeColor="accent2" w:themeTint="66"/>
          <w:sz w:val="24"/>
          <w:szCs w:val="24"/>
        </w:rPr>
      </w:pPr>
      <w:r>
        <w:rPr>
          <w:rFonts w:ascii="Arial" w:hAnsi="Arial" w:cs="Arial"/>
          <w:color w:val="E5B8B7" w:themeColor="accent2" w:themeTint="66"/>
          <w:sz w:val="24"/>
          <w:szCs w:val="24"/>
        </w:rPr>
        <w:t xml:space="preserve">*Humana por medio de megáfono o comunicación verbal </w:t>
      </w:r>
    </w:p>
    <w:p w14:paraId="3D2AB41B" w14:textId="5B5BE452" w:rsidR="00A54F8E" w:rsidRPr="009A6FCE" w:rsidRDefault="00A54F8E" w:rsidP="004A35B1">
      <w:pPr>
        <w:autoSpaceDE w:val="0"/>
        <w:autoSpaceDN w:val="0"/>
        <w:adjustRightInd w:val="0"/>
        <w:spacing w:after="0" w:line="240" w:lineRule="auto"/>
        <w:jc w:val="both"/>
        <w:rPr>
          <w:rFonts w:ascii="Arial" w:hAnsi="Arial" w:cs="Arial"/>
          <w:color w:val="E5B8B7" w:themeColor="accent2" w:themeTint="66"/>
          <w:sz w:val="24"/>
          <w:szCs w:val="24"/>
        </w:rPr>
      </w:pPr>
      <w:r>
        <w:rPr>
          <w:rFonts w:ascii="Arial" w:hAnsi="Arial" w:cs="Arial"/>
          <w:color w:val="E5B8B7" w:themeColor="accent2" w:themeTint="66"/>
          <w:sz w:val="24"/>
          <w:szCs w:val="24"/>
        </w:rPr>
        <w:t xml:space="preserve">*Automática timbre sonoro o de forma preventiva en mensajes de pantalla  </w:t>
      </w:r>
    </w:p>
    <w:p w14:paraId="56B6B184" w14:textId="77777777" w:rsidR="000D4A8A" w:rsidRPr="004D46F7" w:rsidRDefault="000D4A8A" w:rsidP="004A35B1">
      <w:pPr>
        <w:autoSpaceDE w:val="0"/>
        <w:autoSpaceDN w:val="0"/>
        <w:adjustRightInd w:val="0"/>
        <w:spacing w:after="0" w:line="240" w:lineRule="auto"/>
        <w:jc w:val="both"/>
        <w:rPr>
          <w:rFonts w:ascii="Arial" w:hAnsi="Arial" w:cs="Arial"/>
          <w:color w:val="000000"/>
          <w:sz w:val="24"/>
          <w:szCs w:val="24"/>
        </w:rPr>
      </w:pPr>
    </w:p>
    <w:p w14:paraId="39C4EB32" w14:textId="77777777" w:rsidR="000D4A8A" w:rsidRPr="00B4263F" w:rsidRDefault="000D4A8A" w:rsidP="004A35B1">
      <w:pPr>
        <w:pStyle w:val="Prrafodelista"/>
        <w:numPr>
          <w:ilvl w:val="1"/>
          <w:numId w:val="1"/>
        </w:numPr>
        <w:autoSpaceDE w:val="0"/>
        <w:autoSpaceDN w:val="0"/>
        <w:adjustRightInd w:val="0"/>
        <w:spacing w:after="0" w:line="240" w:lineRule="auto"/>
        <w:jc w:val="both"/>
        <w:rPr>
          <w:rFonts w:ascii="Arial" w:hAnsi="Arial" w:cs="Arial"/>
          <w:b/>
          <w:color w:val="000000"/>
          <w:sz w:val="24"/>
          <w:szCs w:val="24"/>
        </w:rPr>
      </w:pPr>
      <w:r w:rsidRPr="00B4263F">
        <w:rPr>
          <w:rFonts w:ascii="Arial" w:hAnsi="Arial" w:cs="Arial"/>
          <w:b/>
          <w:color w:val="000000"/>
          <w:sz w:val="24"/>
          <w:szCs w:val="24"/>
        </w:rPr>
        <w:t>Forma para aplicar la alarma.</w:t>
      </w:r>
    </w:p>
    <w:p w14:paraId="527FB9A0" w14:textId="77777777" w:rsidR="000D4A8A" w:rsidRPr="00B4263F" w:rsidRDefault="000D4A8A" w:rsidP="004A35B1">
      <w:pPr>
        <w:pStyle w:val="Prrafodelista"/>
        <w:autoSpaceDE w:val="0"/>
        <w:autoSpaceDN w:val="0"/>
        <w:adjustRightInd w:val="0"/>
        <w:spacing w:after="0" w:line="240" w:lineRule="auto"/>
        <w:jc w:val="both"/>
        <w:rPr>
          <w:rFonts w:ascii="Arial" w:hAnsi="Arial" w:cs="Arial"/>
          <w:b/>
          <w:color w:val="000000"/>
          <w:sz w:val="24"/>
          <w:szCs w:val="24"/>
        </w:rPr>
      </w:pPr>
    </w:p>
    <w:p w14:paraId="5E965A47" w14:textId="49123B52" w:rsidR="00A54F8E" w:rsidRPr="009A6FCE" w:rsidRDefault="000D4A8A" w:rsidP="004A35B1">
      <w:pPr>
        <w:autoSpaceDE w:val="0"/>
        <w:autoSpaceDN w:val="0"/>
        <w:adjustRightInd w:val="0"/>
        <w:spacing w:after="0" w:line="240" w:lineRule="auto"/>
        <w:jc w:val="both"/>
        <w:rPr>
          <w:rFonts w:ascii="Arial" w:hAnsi="Arial" w:cs="Arial"/>
          <w:color w:val="E5B8B7" w:themeColor="accent2" w:themeTint="66"/>
          <w:sz w:val="24"/>
          <w:szCs w:val="24"/>
        </w:rPr>
      </w:pPr>
      <w:r w:rsidRPr="009A6FCE">
        <w:rPr>
          <w:rFonts w:ascii="Arial" w:hAnsi="Arial" w:cs="Arial"/>
          <w:color w:val="E5B8B7" w:themeColor="accent2" w:themeTint="66"/>
          <w:sz w:val="24"/>
          <w:szCs w:val="24"/>
        </w:rPr>
        <w:t>• Detalle los procedimientos (quién informa, qué ocurre, dónde ocurre).</w:t>
      </w:r>
    </w:p>
    <w:p w14:paraId="089673D6" w14:textId="77777777" w:rsidR="000D4A8A" w:rsidRDefault="000D4A8A" w:rsidP="004A35B1">
      <w:pPr>
        <w:autoSpaceDE w:val="0"/>
        <w:autoSpaceDN w:val="0"/>
        <w:adjustRightInd w:val="0"/>
        <w:spacing w:after="0" w:line="240" w:lineRule="auto"/>
        <w:jc w:val="both"/>
        <w:rPr>
          <w:rFonts w:ascii="Arial" w:hAnsi="Arial" w:cs="Arial"/>
          <w:color w:val="000000"/>
          <w:sz w:val="24"/>
          <w:szCs w:val="24"/>
        </w:rPr>
      </w:pPr>
    </w:p>
    <w:p w14:paraId="0EE68DB8" w14:textId="77777777" w:rsidR="000D4A8A" w:rsidRPr="004D46F7" w:rsidRDefault="000D4A8A" w:rsidP="004A35B1">
      <w:pPr>
        <w:autoSpaceDE w:val="0"/>
        <w:autoSpaceDN w:val="0"/>
        <w:adjustRightInd w:val="0"/>
        <w:spacing w:after="0" w:line="240" w:lineRule="auto"/>
        <w:jc w:val="both"/>
        <w:rPr>
          <w:rFonts w:ascii="Arial" w:hAnsi="Arial" w:cs="Arial"/>
          <w:color w:val="000000"/>
          <w:sz w:val="24"/>
          <w:szCs w:val="24"/>
        </w:rPr>
      </w:pPr>
    </w:p>
    <w:p w14:paraId="3DD78F6E" w14:textId="77777777" w:rsidR="000D4A8A" w:rsidRPr="000E2938" w:rsidRDefault="000D4A8A" w:rsidP="004A35B1">
      <w:pPr>
        <w:pStyle w:val="Prrafodelista"/>
        <w:numPr>
          <w:ilvl w:val="1"/>
          <w:numId w:val="1"/>
        </w:numPr>
        <w:autoSpaceDE w:val="0"/>
        <w:autoSpaceDN w:val="0"/>
        <w:adjustRightInd w:val="0"/>
        <w:spacing w:after="0" w:line="240" w:lineRule="auto"/>
        <w:jc w:val="both"/>
        <w:rPr>
          <w:rFonts w:ascii="Arial" w:hAnsi="Arial" w:cs="Arial"/>
          <w:b/>
          <w:color w:val="000000"/>
          <w:sz w:val="28"/>
          <w:szCs w:val="24"/>
        </w:rPr>
      </w:pPr>
      <w:r w:rsidRPr="000E2938">
        <w:rPr>
          <w:rFonts w:ascii="Arial" w:hAnsi="Arial" w:cs="Arial"/>
          <w:b/>
          <w:color w:val="000000"/>
          <w:sz w:val="28"/>
          <w:szCs w:val="24"/>
        </w:rPr>
        <w:t>Grados de emergencia y determinación de actuación.</w:t>
      </w:r>
    </w:p>
    <w:p w14:paraId="11A642A9" w14:textId="77777777" w:rsidR="000D4A8A" w:rsidRPr="005860B5" w:rsidRDefault="000D4A8A" w:rsidP="004A35B1">
      <w:pPr>
        <w:autoSpaceDE w:val="0"/>
        <w:autoSpaceDN w:val="0"/>
        <w:adjustRightInd w:val="0"/>
        <w:spacing w:after="0" w:line="240" w:lineRule="auto"/>
        <w:jc w:val="both"/>
        <w:rPr>
          <w:rFonts w:ascii="Arial" w:hAnsi="Arial" w:cs="Arial"/>
          <w:color w:val="E5B8B7" w:themeColor="accent2" w:themeTint="66"/>
          <w:sz w:val="24"/>
          <w:szCs w:val="24"/>
        </w:rPr>
      </w:pPr>
    </w:p>
    <w:p w14:paraId="3257FCC0" w14:textId="77777777" w:rsidR="005860B5" w:rsidRDefault="005860B5" w:rsidP="005860B5">
      <w:pPr>
        <w:numPr>
          <w:ilvl w:val="0"/>
          <w:numId w:val="7"/>
        </w:numPr>
        <w:autoSpaceDN w:val="0"/>
        <w:spacing w:line="240" w:lineRule="auto"/>
        <w:contextualSpacing/>
        <w:jc w:val="both"/>
        <w:rPr>
          <w:rFonts w:ascii="Arial" w:eastAsia="Calibri" w:hAnsi="Arial" w:cs="Arial"/>
          <w:b/>
          <w:sz w:val="24"/>
          <w:szCs w:val="24"/>
          <w:lang w:val="es-MX"/>
        </w:rPr>
      </w:pPr>
      <w:r w:rsidRPr="005860B5">
        <w:rPr>
          <w:rFonts w:ascii="Arial" w:eastAsia="Calibri" w:hAnsi="Arial" w:cs="Arial"/>
          <w:b/>
          <w:sz w:val="24"/>
          <w:szCs w:val="24"/>
          <w:lang w:val="es-MX"/>
        </w:rPr>
        <w:t xml:space="preserve">Emergencia en fase inicial o conato (grado I) </w:t>
      </w:r>
    </w:p>
    <w:p w14:paraId="748823CB" w14:textId="77777777" w:rsidR="005860B5" w:rsidRPr="005860B5" w:rsidRDefault="005860B5" w:rsidP="005860B5">
      <w:pPr>
        <w:autoSpaceDN w:val="0"/>
        <w:spacing w:line="240" w:lineRule="auto"/>
        <w:ind w:left="1080"/>
        <w:contextualSpacing/>
        <w:jc w:val="both"/>
        <w:rPr>
          <w:rFonts w:ascii="Arial" w:eastAsia="Calibri" w:hAnsi="Arial" w:cs="Arial"/>
          <w:b/>
          <w:sz w:val="24"/>
          <w:szCs w:val="24"/>
          <w:lang w:val="es-MX"/>
        </w:rPr>
      </w:pPr>
    </w:p>
    <w:p w14:paraId="25D21EFB" w14:textId="77777777" w:rsidR="005860B5" w:rsidRPr="005860B5" w:rsidRDefault="005860B5" w:rsidP="005860B5">
      <w:pPr>
        <w:autoSpaceDN w:val="0"/>
        <w:spacing w:line="240" w:lineRule="auto"/>
        <w:ind w:left="720"/>
        <w:jc w:val="both"/>
        <w:rPr>
          <w:rFonts w:ascii="Arial" w:eastAsia="Calibri" w:hAnsi="Arial" w:cs="Arial"/>
          <w:sz w:val="24"/>
          <w:szCs w:val="24"/>
          <w:lang w:val="es-MX"/>
        </w:rPr>
      </w:pPr>
      <w:r w:rsidRPr="005860B5">
        <w:rPr>
          <w:rFonts w:ascii="Arial" w:eastAsia="Calibri" w:hAnsi="Arial" w:cs="Arial"/>
          <w:sz w:val="24"/>
          <w:szCs w:val="24"/>
          <w:lang w:val="es-MX"/>
        </w:rPr>
        <w:t>Determinar cuándo se ha detectado el incendio en sus orígenes o cualquier emergencia de pequeña magnitud.</w:t>
      </w:r>
    </w:p>
    <w:p w14:paraId="08FB3CF5" w14:textId="77777777" w:rsidR="005860B5" w:rsidRPr="005860B5" w:rsidRDefault="005860B5" w:rsidP="005860B5">
      <w:pPr>
        <w:autoSpaceDN w:val="0"/>
        <w:spacing w:line="240" w:lineRule="auto"/>
        <w:ind w:left="720"/>
        <w:jc w:val="both"/>
        <w:rPr>
          <w:rFonts w:ascii="Arial" w:eastAsia="Calibri" w:hAnsi="Arial" w:cs="Arial"/>
          <w:sz w:val="24"/>
          <w:szCs w:val="24"/>
          <w:lang w:val="es-MX"/>
        </w:rPr>
      </w:pPr>
      <w:r w:rsidRPr="005860B5">
        <w:rPr>
          <w:rFonts w:ascii="Arial" w:eastAsia="Calibri" w:hAnsi="Arial" w:cs="Arial"/>
          <w:sz w:val="24"/>
          <w:szCs w:val="24"/>
          <w:lang w:val="es-MX"/>
        </w:rPr>
        <w:t>En esta etapa actúa el personal de primera respuesta para controlar el evento y evitar la situación llegue a grado II</w:t>
      </w:r>
    </w:p>
    <w:p w14:paraId="295E3834" w14:textId="77777777" w:rsidR="005860B5" w:rsidRPr="005860B5" w:rsidRDefault="005860B5" w:rsidP="005860B5">
      <w:pPr>
        <w:autoSpaceDN w:val="0"/>
        <w:spacing w:line="240" w:lineRule="auto"/>
        <w:ind w:left="720"/>
        <w:jc w:val="both"/>
        <w:rPr>
          <w:rFonts w:ascii="Arial" w:eastAsia="Calibri" w:hAnsi="Arial" w:cs="Arial"/>
          <w:sz w:val="24"/>
          <w:szCs w:val="24"/>
          <w:lang w:val="es-MX"/>
        </w:rPr>
      </w:pPr>
      <w:r w:rsidRPr="005860B5">
        <w:rPr>
          <w:rFonts w:ascii="Arial" w:eastAsia="Calibri" w:hAnsi="Arial" w:cs="Arial"/>
          <w:sz w:val="24"/>
          <w:szCs w:val="24"/>
          <w:lang w:val="es-MX"/>
        </w:rPr>
        <w:t>La evacuación en este punto no es necesaria, siempre y cuando se asegure la eficacia y se controle el suceso.</w:t>
      </w:r>
    </w:p>
    <w:p w14:paraId="1E9EFB62" w14:textId="77777777" w:rsidR="005860B5" w:rsidRPr="005860B5" w:rsidRDefault="005860B5" w:rsidP="005860B5">
      <w:pPr>
        <w:autoSpaceDN w:val="0"/>
        <w:spacing w:line="240" w:lineRule="auto"/>
        <w:ind w:left="720"/>
        <w:jc w:val="both"/>
        <w:rPr>
          <w:rFonts w:ascii="Arial" w:eastAsia="Calibri" w:hAnsi="Arial" w:cs="Arial"/>
          <w:sz w:val="24"/>
          <w:szCs w:val="24"/>
          <w:lang w:val="es-MX"/>
        </w:rPr>
      </w:pPr>
    </w:p>
    <w:p w14:paraId="541EA5EF" w14:textId="77777777" w:rsidR="005860B5" w:rsidRDefault="005860B5" w:rsidP="005860B5">
      <w:pPr>
        <w:numPr>
          <w:ilvl w:val="0"/>
          <w:numId w:val="7"/>
        </w:numPr>
        <w:autoSpaceDN w:val="0"/>
        <w:spacing w:line="240" w:lineRule="auto"/>
        <w:contextualSpacing/>
        <w:jc w:val="both"/>
        <w:rPr>
          <w:rFonts w:ascii="Arial" w:eastAsia="Calibri" w:hAnsi="Arial" w:cs="Arial"/>
          <w:b/>
          <w:sz w:val="24"/>
          <w:szCs w:val="24"/>
          <w:lang w:val="es-MX"/>
        </w:rPr>
      </w:pPr>
      <w:r w:rsidRPr="005860B5">
        <w:rPr>
          <w:rFonts w:ascii="Arial" w:eastAsia="Calibri" w:hAnsi="Arial" w:cs="Arial"/>
          <w:b/>
          <w:sz w:val="24"/>
          <w:szCs w:val="24"/>
          <w:lang w:val="es-MX"/>
        </w:rPr>
        <w:t>Emergencia sectorial o parcial (Grado II)</w:t>
      </w:r>
    </w:p>
    <w:p w14:paraId="36D098AB" w14:textId="77777777" w:rsidR="005860B5" w:rsidRPr="005860B5" w:rsidRDefault="005860B5" w:rsidP="005860B5">
      <w:pPr>
        <w:autoSpaceDN w:val="0"/>
        <w:spacing w:line="240" w:lineRule="auto"/>
        <w:ind w:left="1080"/>
        <w:contextualSpacing/>
        <w:jc w:val="both"/>
        <w:rPr>
          <w:rFonts w:ascii="Arial" w:eastAsia="Calibri" w:hAnsi="Arial" w:cs="Arial"/>
          <w:b/>
          <w:sz w:val="24"/>
          <w:szCs w:val="24"/>
          <w:lang w:val="es-MX"/>
        </w:rPr>
      </w:pPr>
    </w:p>
    <w:p w14:paraId="7B7D9F99" w14:textId="77777777" w:rsidR="005860B5" w:rsidRPr="005860B5" w:rsidRDefault="005860B5" w:rsidP="005860B5">
      <w:pPr>
        <w:autoSpaceDN w:val="0"/>
        <w:spacing w:line="240" w:lineRule="auto"/>
        <w:ind w:left="720"/>
        <w:jc w:val="both"/>
        <w:rPr>
          <w:rFonts w:ascii="Arial" w:eastAsia="Calibri" w:hAnsi="Arial" w:cs="Arial"/>
          <w:sz w:val="24"/>
          <w:szCs w:val="24"/>
          <w:lang w:val="es-MX"/>
        </w:rPr>
      </w:pPr>
      <w:r w:rsidRPr="005860B5">
        <w:rPr>
          <w:rFonts w:ascii="Arial" w:eastAsia="Calibri" w:hAnsi="Arial" w:cs="Arial"/>
          <w:sz w:val="24"/>
          <w:szCs w:val="24"/>
          <w:lang w:val="es-MX"/>
        </w:rPr>
        <w:t>Determinar cuándo se ha detectado un incendio o evento adverso de medianas proporciones.</w:t>
      </w:r>
    </w:p>
    <w:p w14:paraId="1D60BBBA" w14:textId="77777777" w:rsidR="005860B5" w:rsidRPr="005860B5" w:rsidRDefault="005860B5" w:rsidP="005860B5">
      <w:pPr>
        <w:autoSpaceDN w:val="0"/>
        <w:spacing w:line="240" w:lineRule="auto"/>
        <w:ind w:left="720"/>
        <w:jc w:val="both"/>
        <w:rPr>
          <w:rFonts w:ascii="Arial" w:eastAsia="Calibri" w:hAnsi="Arial" w:cs="Arial"/>
          <w:sz w:val="24"/>
          <w:szCs w:val="24"/>
          <w:lang w:val="es-MX"/>
        </w:rPr>
      </w:pPr>
      <w:r w:rsidRPr="005860B5">
        <w:rPr>
          <w:rFonts w:ascii="Arial" w:eastAsia="Calibri" w:hAnsi="Arial" w:cs="Arial"/>
          <w:sz w:val="24"/>
          <w:szCs w:val="24"/>
          <w:lang w:val="es-MX"/>
        </w:rPr>
        <w:t>En esta etapa actúa el personal de primera intervención para controlar el evento y evitar que esta situación pase al grado III, asegurando la presencia de organismos de socorro.</w:t>
      </w:r>
    </w:p>
    <w:p w14:paraId="230E8DE3" w14:textId="77777777" w:rsidR="005860B5" w:rsidRPr="005860B5" w:rsidRDefault="005860B5" w:rsidP="005860B5">
      <w:pPr>
        <w:autoSpaceDN w:val="0"/>
        <w:spacing w:line="240" w:lineRule="auto"/>
        <w:ind w:left="720"/>
        <w:jc w:val="both"/>
        <w:rPr>
          <w:rFonts w:ascii="Arial" w:eastAsia="Calibri" w:hAnsi="Arial" w:cs="Arial"/>
          <w:sz w:val="24"/>
          <w:szCs w:val="24"/>
          <w:lang w:val="es-MX"/>
        </w:rPr>
      </w:pPr>
      <w:r w:rsidRPr="005860B5">
        <w:rPr>
          <w:rFonts w:ascii="Arial" w:eastAsia="Calibri" w:hAnsi="Arial" w:cs="Arial"/>
          <w:sz w:val="24"/>
          <w:szCs w:val="24"/>
          <w:lang w:val="es-MX"/>
        </w:rPr>
        <w:t xml:space="preserve">Se informa al </w:t>
      </w:r>
      <w:proofErr w:type="gramStart"/>
      <w:r w:rsidRPr="005860B5">
        <w:rPr>
          <w:rFonts w:ascii="Arial" w:eastAsia="Calibri" w:hAnsi="Arial" w:cs="Arial"/>
          <w:sz w:val="24"/>
          <w:szCs w:val="24"/>
          <w:lang w:val="es-MX"/>
        </w:rPr>
        <w:t>Responsable</w:t>
      </w:r>
      <w:proofErr w:type="gramEnd"/>
      <w:r w:rsidRPr="005860B5">
        <w:rPr>
          <w:rFonts w:ascii="Arial" w:eastAsia="Calibri" w:hAnsi="Arial" w:cs="Arial"/>
          <w:sz w:val="24"/>
          <w:szCs w:val="24"/>
          <w:lang w:val="es-MX"/>
        </w:rPr>
        <w:t xml:space="preserve"> de la emergencia para iniciar el proceso de comunicación, se aplicará la evacuación de las personas de manera parcial de la o las instalaciones afectadas, pero si se considera la propagación del fuego o avance de la emergencia, realizar directamente una evacuación total.</w:t>
      </w:r>
    </w:p>
    <w:p w14:paraId="0066039A" w14:textId="77777777" w:rsidR="005860B5" w:rsidRDefault="005860B5" w:rsidP="005860B5">
      <w:pPr>
        <w:numPr>
          <w:ilvl w:val="0"/>
          <w:numId w:val="7"/>
        </w:numPr>
        <w:autoSpaceDN w:val="0"/>
        <w:spacing w:line="240" w:lineRule="auto"/>
        <w:contextualSpacing/>
        <w:jc w:val="both"/>
        <w:rPr>
          <w:rFonts w:ascii="Arial" w:eastAsia="Calibri" w:hAnsi="Arial" w:cs="Arial"/>
          <w:b/>
          <w:sz w:val="24"/>
          <w:szCs w:val="24"/>
          <w:lang w:val="es-MX"/>
        </w:rPr>
      </w:pPr>
      <w:r w:rsidRPr="005860B5">
        <w:rPr>
          <w:rFonts w:ascii="Arial" w:eastAsia="Calibri" w:hAnsi="Arial" w:cs="Arial"/>
          <w:b/>
          <w:sz w:val="24"/>
          <w:szCs w:val="24"/>
          <w:lang w:val="es-MX"/>
        </w:rPr>
        <w:lastRenderedPageBreak/>
        <w:t>Emergencia (grado III)</w:t>
      </w:r>
    </w:p>
    <w:p w14:paraId="64A4DF05" w14:textId="77777777" w:rsidR="005860B5" w:rsidRPr="005860B5" w:rsidRDefault="005860B5" w:rsidP="005860B5">
      <w:pPr>
        <w:autoSpaceDN w:val="0"/>
        <w:spacing w:line="240" w:lineRule="auto"/>
        <w:ind w:left="1080"/>
        <w:contextualSpacing/>
        <w:jc w:val="both"/>
        <w:rPr>
          <w:rFonts w:ascii="Arial" w:eastAsia="Calibri" w:hAnsi="Arial" w:cs="Arial"/>
          <w:b/>
          <w:sz w:val="24"/>
          <w:szCs w:val="24"/>
          <w:lang w:val="es-MX"/>
        </w:rPr>
      </w:pPr>
    </w:p>
    <w:p w14:paraId="240CA5E0" w14:textId="77777777" w:rsidR="005860B5" w:rsidRPr="005860B5" w:rsidRDefault="005860B5" w:rsidP="005860B5">
      <w:pPr>
        <w:autoSpaceDN w:val="0"/>
        <w:spacing w:line="240" w:lineRule="auto"/>
        <w:ind w:left="720"/>
        <w:jc w:val="both"/>
        <w:rPr>
          <w:rFonts w:ascii="Arial" w:eastAsia="Calibri" w:hAnsi="Arial" w:cs="Arial"/>
          <w:sz w:val="24"/>
          <w:szCs w:val="24"/>
          <w:lang w:val="es-MX"/>
        </w:rPr>
      </w:pPr>
      <w:r w:rsidRPr="005860B5">
        <w:rPr>
          <w:rFonts w:ascii="Arial" w:eastAsia="Calibri" w:hAnsi="Arial" w:cs="Arial"/>
          <w:sz w:val="24"/>
          <w:szCs w:val="24"/>
          <w:lang w:val="es-MX"/>
        </w:rPr>
        <w:t>Determinar cuando el incendio o evento adverso es de grandes proporciones se considera también en este punto los eventos generados por movimientos sísmicos.</w:t>
      </w:r>
    </w:p>
    <w:p w14:paraId="1444492F" w14:textId="77777777" w:rsidR="005860B5" w:rsidRPr="005860B5" w:rsidRDefault="005860B5" w:rsidP="005860B5">
      <w:pPr>
        <w:autoSpaceDN w:val="0"/>
        <w:spacing w:line="240" w:lineRule="auto"/>
        <w:ind w:left="720"/>
        <w:jc w:val="both"/>
        <w:rPr>
          <w:rFonts w:ascii="Arial" w:eastAsia="Calibri" w:hAnsi="Arial" w:cs="Arial"/>
          <w:sz w:val="24"/>
          <w:szCs w:val="24"/>
          <w:lang w:val="es-MX"/>
        </w:rPr>
      </w:pPr>
      <w:r w:rsidRPr="005860B5">
        <w:rPr>
          <w:rFonts w:ascii="Arial" w:eastAsia="Calibri" w:hAnsi="Arial" w:cs="Arial"/>
          <w:sz w:val="24"/>
          <w:szCs w:val="24"/>
          <w:lang w:val="es-MX"/>
        </w:rPr>
        <w:t xml:space="preserve">En esta etapa actuaran específicamente los organismos de Socorro de Segunda Intervención, quienes controlaran la situación mientras todo el personal e inclusive las brigadas de emergencia evacuan de manera total de las instalaciones. </w:t>
      </w:r>
    </w:p>
    <w:p w14:paraId="1AB85C81" w14:textId="77777777" w:rsidR="000D4A8A" w:rsidRPr="004D46F7" w:rsidRDefault="000D4A8A" w:rsidP="004A35B1">
      <w:pPr>
        <w:autoSpaceDE w:val="0"/>
        <w:autoSpaceDN w:val="0"/>
        <w:adjustRightInd w:val="0"/>
        <w:spacing w:after="0" w:line="240" w:lineRule="auto"/>
        <w:jc w:val="both"/>
        <w:rPr>
          <w:rFonts w:ascii="Arial" w:hAnsi="Arial" w:cs="Arial"/>
          <w:color w:val="000000"/>
          <w:sz w:val="24"/>
          <w:szCs w:val="24"/>
        </w:rPr>
      </w:pPr>
    </w:p>
    <w:p w14:paraId="2DC17ED5" w14:textId="77777777" w:rsidR="000D4A8A" w:rsidRPr="000E2938" w:rsidRDefault="000D4A8A" w:rsidP="004A35B1">
      <w:pPr>
        <w:pStyle w:val="Prrafodelista"/>
        <w:numPr>
          <w:ilvl w:val="1"/>
          <w:numId w:val="1"/>
        </w:numPr>
        <w:autoSpaceDE w:val="0"/>
        <w:autoSpaceDN w:val="0"/>
        <w:adjustRightInd w:val="0"/>
        <w:spacing w:after="0" w:line="240" w:lineRule="auto"/>
        <w:jc w:val="both"/>
        <w:rPr>
          <w:rFonts w:ascii="Arial" w:hAnsi="Arial" w:cs="Arial"/>
          <w:b/>
          <w:color w:val="000000"/>
          <w:sz w:val="28"/>
          <w:szCs w:val="24"/>
        </w:rPr>
      </w:pPr>
      <w:r w:rsidRPr="000E2938">
        <w:rPr>
          <w:rFonts w:ascii="Arial" w:hAnsi="Arial" w:cs="Arial"/>
          <w:b/>
          <w:color w:val="000000"/>
          <w:sz w:val="28"/>
          <w:szCs w:val="24"/>
        </w:rPr>
        <w:t>Otros medios de comunicación.</w:t>
      </w:r>
    </w:p>
    <w:p w14:paraId="732B6D2B" w14:textId="77777777" w:rsidR="000D4A8A" w:rsidRPr="005860B5" w:rsidRDefault="005860B5" w:rsidP="004A35B1">
      <w:pPr>
        <w:autoSpaceDE w:val="0"/>
        <w:autoSpaceDN w:val="0"/>
        <w:adjustRightInd w:val="0"/>
        <w:spacing w:after="0" w:line="240" w:lineRule="auto"/>
        <w:jc w:val="both"/>
        <w:rPr>
          <w:rFonts w:ascii="Arial" w:hAnsi="Arial" w:cs="Arial"/>
          <w:color w:val="000000"/>
          <w:sz w:val="18"/>
          <w:szCs w:val="24"/>
        </w:rPr>
      </w:pPr>
      <w:r w:rsidRPr="005860B5">
        <w:rPr>
          <w:rFonts w:ascii="Arial" w:hAnsi="Arial" w:cs="Arial"/>
          <w:color w:val="000000"/>
          <w:sz w:val="18"/>
          <w:szCs w:val="24"/>
        </w:rPr>
        <w:t xml:space="preserve">(DESCRIBA OTROS SISTEMAS DE COMUNICACIÓN QUE SE CUENTE PARA EMERGENCIAS (TELÉFONOS, TRANSMISORES, HANDIES, ALTO PARLANTES, OTROS) </w:t>
      </w:r>
    </w:p>
    <w:p w14:paraId="640808E0" w14:textId="77777777" w:rsidR="000D4A8A" w:rsidRDefault="000D4A8A" w:rsidP="004A35B1">
      <w:pPr>
        <w:autoSpaceDE w:val="0"/>
        <w:autoSpaceDN w:val="0"/>
        <w:adjustRightInd w:val="0"/>
        <w:spacing w:after="0" w:line="240" w:lineRule="auto"/>
        <w:jc w:val="both"/>
        <w:rPr>
          <w:rFonts w:ascii="Arial" w:hAnsi="Arial" w:cs="Arial"/>
          <w:color w:val="000000"/>
          <w:sz w:val="24"/>
          <w:szCs w:val="24"/>
        </w:rPr>
      </w:pPr>
    </w:p>
    <w:p w14:paraId="234955C3" w14:textId="77777777" w:rsidR="000D4A8A" w:rsidRPr="005860B5" w:rsidRDefault="000D4A8A" w:rsidP="004A35B1">
      <w:pPr>
        <w:autoSpaceDE w:val="0"/>
        <w:autoSpaceDN w:val="0"/>
        <w:adjustRightInd w:val="0"/>
        <w:spacing w:after="0" w:line="240" w:lineRule="auto"/>
        <w:jc w:val="both"/>
        <w:rPr>
          <w:rFonts w:ascii="Arial" w:hAnsi="Arial" w:cs="Arial"/>
          <w:color w:val="E5B8B7" w:themeColor="accent2" w:themeTint="66"/>
          <w:sz w:val="24"/>
          <w:szCs w:val="24"/>
        </w:rPr>
      </w:pPr>
      <w:r w:rsidRPr="005860B5">
        <w:rPr>
          <w:rFonts w:ascii="Arial" w:hAnsi="Arial" w:cs="Arial"/>
          <w:b/>
          <w:bCs/>
          <w:color w:val="E5B8B7" w:themeColor="accent2" w:themeTint="66"/>
          <w:sz w:val="24"/>
          <w:szCs w:val="24"/>
        </w:rPr>
        <w:t xml:space="preserve">NOTA: </w:t>
      </w:r>
      <w:r w:rsidRPr="005860B5">
        <w:rPr>
          <w:rFonts w:ascii="Arial" w:hAnsi="Arial" w:cs="Arial"/>
          <w:color w:val="E5B8B7" w:themeColor="accent2" w:themeTint="66"/>
          <w:sz w:val="24"/>
          <w:szCs w:val="24"/>
        </w:rPr>
        <w:t>Es importante que el sistema de alarmas sea entendido por todo el personal de la organización, especialmente cuando existe codificaciones que determinan si se trata de una emergencia generado por las personas o la naturaleza, además debe considerarse que es una alarma independiente y tiene que ser en dos fases una de alerta y otra de reacción.</w:t>
      </w:r>
    </w:p>
    <w:p w14:paraId="4F6BF241" w14:textId="77777777" w:rsidR="000D4A8A" w:rsidRDefault="000D4A8A" w:rsidP="004A35B1">
      <w:pPr>
        <w:autoSpaceDE w:val="0"/>
        <w:autoSpaceDN w:val="0"/>
        <w:adjustRightInd w:val="0"/>
        <w:spacing w:after="0" w:line="240" w:lineRule="auto"/>
        <w:jc w:val="both"/>
        <w:rPr>
          <w:rFonts w:ascii="Arial" w:hAnsi="Arial" w:cs="Arial"/>
          <w:color w:val="000000"/>
          <w:sz w:val="24"/>
          <w:szCs w:val="24"/>
        </w:rPr>
      </w:pPr>
    </w:p>
    <w:p w14:paraId="7B398E56" w14:textId="77777777" w:rsidR="000D4A8A" w:rsidRPr="00233640" w:rsidRDefault="000D4A8A" w:rsidP="004A35B1">
      <w:pPr>
        <w:pStyle w:val="Prrafodelista"/>
        <w:numPr>
          <w:ilvl w:val="1"/>
          <w:numId w:val="1"/>
        </w:numPr>
        <w:autoSpaceDE w:val="0"/>
        <w:autoSpaceDN w:val="0"/>
        <w:adjustRightInd w:val="0"/>
        <w:spacing w:after="0" w:line="240" w:lineRule="auto"/>
        <w:jc w:val="both"/>
        <w:rPr>
          <w:rFonts w:ascii="Arial Narrow" w:hAnsi="Arial Narrow" w:cs="Arial"/>
          <w:b/>
          <w:bCs/>
          <w:iCs/>
          <w:color w:val="000000"/>
          <w:sz w:val="28"/>
          <w:szCs w:val="28"/>
        </w:rPr>
      </w:pPr>
      <w:r w:rsidRPr="00233640">
        <w:rPr>
          <w:rFonts w:ascii="Arial Narrow" w:hAnsi="Arial Narrow" w:cs="Arial"/>
          <w:b/>
          <w:bCs/>
          <w:iCs/>
          <w:color w:val="000000"/>
          <w:sz w:val="28"/>
          <w:szCs w:val="28"/>
        </w:rPr>
        <w:t>Alarma de Evacuación</w:t>
      </w:r>
    </w:p>
    <w:p w14:paraId="6A167A91" w14:textId="77777777" w:rsidR="000D4A8A" w:rsidRPr="005860B5" w:rsidRDefault="005860B5" w:rsidP="005860B5">
      <w:pPr>
        <w:autoSpaceDE w:val="0"/>
        <w:autoSpaceDN w:val="0"/>
        <w:adjustRightInd w:val="0"/>
        <w:spacing w:after="0" w:line="240" w:lineRule="auto"/>
        <w:jc w:val="both"/>
        <w:rPr>
          <w:rFonts w:ascii="Arial" w:hAnsi="Arial" w:cs="Arial"/>
          <w:bCs/>
          <w:color w:val="000000"/>
          <w:sz w:val="18"/>
          <w:szCs w:val="24"/>
        </w:rPr>
      </w:pPr>
      <w:r w:rsidRPr="005860B5">
        <w:rPr>
          <w:rFonts w:ascii="Arial" w:hAnsi="Arial" w:cs="Arial"/>
          <w:bCs/>
          <w:color w:val="000000"/>
          <w:sz w:val="18"/>
          <w:szCs w:val="24"/>
        </w:rPr>
        <w:t>(ES EL MEDIO A TRAVÉS DEL CUAL SE ACTIVA LA EVACUACIÓN DE EMERGENCIA DE LOS ASISTENTES)</w:t>
      </w:r>
    </w:p>
    <w:p w14:paraId="7B68FA4B" w14:textId="77777777" w:rsidR="000D4A8A" w:rsidRPr="00233640" w:rsidRDefault="000D4A8A" w:rsidP="004A35B1">
      <w:pPr>
        <w:pStyle w:val="Prrafodelista"/>
        <w:autoSpaceDE w:val="0"/>
        <w:autoSpaceDN w:val="0"/>
        <w:adjustRightInd w:val="0"/>
        <w:spacing w:after="0" w:line="240" w:lineRule="auto"/>
        <w:ind w:left="465"/>
        <w:jc w:val="both"/>
        <w:rPr>
          <w:rFonts w:ascii="Arial Narrow" w:hAnsi="Arial Narrow" w:cs="Arial"/>
          <w:bCs/>
          <w:color w:val="000000"/>
        </w:rPr>
      </w:pPr>
    </w:p>
    <w:p w14:paraId="0557057D" w14:textId="77777777" w:rsidR="000D4A8A" w:rsidRPr="005860B5" w:rsidRDefault="005860B5" w:rsidP="004A35B1">
      <w:pPr>
        <w:pStyle w:val="Prrafodelista"/>
        <w:autoSpaceDE w:val="0"/>
        <w:autoSpaceDN w:val="0"/>
        <w:adjustRightInd w:val="0"/>
        <w:spacing w:after="0" w:line="240" w:lineRule="auto"/>
        <w:ind w:left="465"/>
        <w:jc w:val="both"/>
        <w:rPr>
          <w:rFonts w:ascii="Arial" w:hAnsi="Arial" w:cs="Arial"/>
          <w:bCs/>
          <w:sz w:val="24"/>
          <w:szCs w:val="24"/>
        </w:rPr>
      </w:pPr>
      <w:r w:rsidRPr="005860B5">
        <w:rPr>
          <w:rFonts w:ascii="Arial" w:hAnsi="Arial" w:cs="Arial"/>
          <w:bCs/>
          <w:sz w:val="24"/>
          <w:szCs w:val="24"/>
        </w:rPr>
        <w:t xml:space="preserve">Desarrollo </w:t>
      </w:r>
      <w:r>
        <w:rPr>
          <w:rFonts w:ascii="Arial" w:hAnsi="Arial" w:cs="Arial"/>
          <w:bCs/>
          <w:sz w:val="24"/>
          <w:szCs w:val="24"/>
        </w:rPr>
        <w:t xml:space="preserve">del sistema de evacuación </w:t>
      </w:r>
    </w:p>
    <w:p w14:paraId="767A31CC" w14:textId="77777777" w:rsidR="000D4A8A" w:rsidRPr="005860B5" w:rsidRDefault="000D4A8A" w:rsidP="004A35B1">
      <w:pPr>
        <w:pStyle w:val="Prrafodelista"/>
        <w:autoSpaceDE w:val="0"/>
        <w:autoSpaceDN w:val="0"/>
        <w:adjustRightInd w:val="0"/>
        <w:spacing w:after="0" w:line="240" w:lineRule="auto"/>
        <w:ind w:left="465"/>
        <w:jc w:val="both"/>
        <w:rPr>
          <w:rFonts w:ascii="Arial" w:hAnsi="Arial" w:cs="Arial"/>
          <w:b/>
          <w:bCs/>
          <w:sz w:val="24"/>
          <w:szCs w:val="24"/>
        </w:rPr>
      </w:pPr>
    </w:p>
    <w:p w14:paraId="48D55173" w14:textId="77777777" w:rsidR="000D4A8A" w:rsidRPr="005860B5" w:rsidRDefault="000D4A8A" w:rsidP="004A35B1">
      <w:pPr>
        <w:pStyle w:val="Prrafodelista"/>
        <w:autoSpaceDE w:val="0"/>
        <w:autoSpaceDN w:val="0"/>
        <w:adjustRightInd w:val="0"/>
        <w:spacing w:after="0" w:line="240" w:lineRule="auto"/>
        <w:ind w:left="465"/>
        <w:jc w:val="both"/>
        <w:rPr>
          <w:rFonts w:ascii="Arial" w:hAnsi="Arial" w:cs="Arial"/>
          <w:sz w:val="24"/>
          <w:szCs w:val="24"/>
        </w:rPr>
      </w:pPr>
      <w:r w:rsidRPr="005860B5">
        <w:rPr>
          <w:rFonts w:ascii="Arial" w:hAnsi="Arial" w:cs="Arial"/>
          <w:b/>
          <w:bCs/>
          <w:sz w:val="24"/>
          <w:szCs w:val="24"/>
        </w:rPr>
        <w:t>Mensaje</w:t>
      </w:r>
      <w:r w:rsidRPr="005860B5">
        <w:rPr>
          <w:rFonts w:ascii="Arial" w:hAnsi="Arial" w:cs="Arial"/>
          <w:sz w:val="24"/>
          <w:szCs w:val="24"/>
        </w:rPr>
        <w:t xml:space="preserve">: Para efectos de la </w:t>
      </w:r>
      <w:r w:rsidRPr="005860B5">
        <w:rPr>
          <w:rFonts w:ascii="Arial" w:hAnsi="Arial" w:cs="Arial"/>
          <w:b/>
          <w:sz w:val="24"/>
          <w:szCs w:val="24"/>
        </w:rPr>
        <w:t>“Alarma de Evacuación”</w:t>
      </w:r>
      <w:r w:rsidRPr="005860B5">
        <w:rPr>
          <w:rFonts w:ascii="Arial" w:hAnsi="Arial" w:cs="Arial"/>
          <w:sz w:val="24"/>
          <w:szCs w:val="24"/>
        </w:rPr>
        <w:t xml:space="preserve"> el mensaje, de modo </w:t>
      </w:r>
      <w:proofErr w:type="spellStart"/>
      <w:r w:rsidRPr="005860B5">
        <w:rPr>
          <w:rFonts w:ascii="Arial" w:hAnsi="Arial" w:cs="Arial"/>
          <w:sz w:val="24"/>
          <w:szCs w:val="24"/>
        </w:rPr>
        <w:t>pre-grabado</w:t>
      </w:r>
      <w:proofErr w:type="spellEnd"/>
      <w:r w:rsidRPr="005860B5">
        <w:rPr>
          <w:rFonts w:ascii="Arial" w:hAnsi="Arial" w:cs="Arial"/>
          <w:sz w:val="24"/>
          <w:szCs w:val="24"/>
        </w:rPr>
        <w:t xml:space="preserve"> y vocal, deberá ser similar al que se expone a continuación:</w:t>
      </w:r>
    </w:p>
    <w:p w14:paraId="3AA289CF" w14:textId="77777777" w:rsidR="000D4A8A" w:rsidRPr="005860B5" w:rsidRDefault="000D4A8A" w:rsidP="004A35B1">
      <w:pPr>
        <w:pStyle w:val="Prrafodelista"/>
        <w:autoSpaceDE w:val="0"/>
        <w:autoSpaceDN w:val="0"/>
        <w:adjustRightInd w:val="0"/>
        <w:spacing w:after="0" w:line="240" w:lineRule="auto"/>
        <w:ind w:left="465"/>
        <w:jc w:val="both"/>
        <w:rPr>
          <w:rFonts w:ascii="Arial" w:hAnsi="Arial" w:cs="Arial"/>
          <w:sz w:val="24"/>
          <w:szCs w:val="24"/>
        </w:rPr>
      </w:pPr>
    </w:p>
    <w:p w14:paraId="088DACA9" w14:textId="77777777" w:rsidR="000D4A8A" w:rsidRPr="005860B5" w:rsidRDefault="000D4A8A" w:rsidP="004A35B1">
      <w:pPr>
        <w:pStyle w:val="Prrafodelista"/>
        <w:autoSpaceDE w:val="0"/>
        <w:autoSpaceDN w:val="0"/>
        <w:adjustRightInd w:val="0"/>
        <w:spacing w:after="0" w:line="240" w:lineRule="auto"/>
        <w:ind w:left="465"/>
        <w:jc w:val="both"/>
        <w:rPr>
          <w:rFonts w:ascii="Arial" w:hAnsi="Arial" w:cs="Arial"/>
          <w:sz w:val="24"/>
          <w:szCs w:val="24"/>
        </w:rPr>
      </w:pPr>
      <w:r w:rsidRPr="005860B5">
        <w:rPr>
          <w:rFonts w:ascii="Arial" w:hAnsi="Arial" w:cs="Arial"/>
          <w:sz w:val="24"/>
          <w:szCs w:val="24"/>
        </w:rPr>
        <w:t xml:space="preserve">• Inicialmente se emitirá un sonido para llamar la atención (pito, timbre, sirena.) </w:t>
      </w:r>
      <w:r w:rsidRPr="005860B5">
        <w:rPr>
          <w:rFonts w:ascii="Arial" w:hAnsi="Arial" w:cs="Arial"/>
          <w:b/>
          <w:sz w:val="28"/>
          <w:szCs w:val="24"/>
        </w:rPr>
        <w:t>durante tres (3) segundos.</w:t>
      </w:r>
    </w:p>
    <w:p w14:paraId="3E25766F" w14:textId="77777777" w:rsidR="000D4A8A" w:rsidRPr="005860B5" w:rsidRDefault="000D4A8A" w:rsidP="004A35B1">
      <w:pPr>
        <w:pStyle w:val="Prrafodelista"/>
        <w:autoSpaceDE w:val="0"/>
        <w:autoSpaceDN w:val="0"/>
        <w:adjustRightInd w:val="0"/>
        <w:spacing w:after="0" w:line="240" w:lineRule="auto"/>
        <w:ind w:left="465"/>
        <w:jc w:val="both"/>
        <w:rPr>
          <w:rFonts w:ascii="Arial" w:hAnsi="Arial" w:cs="Arial"/>
          <w:sz w:val="24"/>
          <w:szCs w:val="24"/>
        </w:rPr>
      </w:pPr>
    </w:p>
    <w:p w14:paraId="3E3D4C27" w14:textId="77777777" w:rsidR="000D4A8A" w:rsidRPr="005860B5" w:rsidRDefault="000D4A8A" w:rsidP="004A35B1">
      <w:pPr>
        <w:pStyle w:val="Prrafodelista"/>
        <w:autoSpaceDE w:val="0"/>
        <w:autoSpaceDN w:val="0"/>
        <w:adjustRightInd w:val="0"/>
        <w:spacing w:after="0" w:line="240" w:lineRule="auto"/>
        <w:ind w:left="465"/>
        <w:jc w:val="both"/>
        <w:rPr>
          <w:rFonts w:ascii="Arial" w:hAnsi="Arial" w:cs="Arial"/>
          <w:b/>
          <w:bCs/>
          <w:i/>
          <w:iCs/>
          <w:sz w:val="24"/>
          <w:szCs w:val="24"/>
        </w:rPr>
      </w:pPr>
      <w:r w:rsidRPr="005860B5">
        <w:rPr>
          <w:rFonts w:ascii="Arial" w:hAnsi="Arial" w:cs="Arial"/>
          <w:sz w:val="24"/>
          <w:szCs w:val="24"/>
        </w:rPr>
        <w:t>• El sonido inicial será seguido de una voz femenina</w:t>
      </w:r>
      <w:r w:rsidR="005860B5">
        <w:rPr>
          <w:rFonts w:ascii="Arial" w:hAnsi="Arial" w:cs="Arial"/>
          <w:sz w:val="24"/>
          <w:szCs w:val="24"/>
        </w:rPr>
        <w:t xml:space="preserve"> o masculina</w:t>
      </w:r>
      <w:r w:rsidRPr="005860B5">
        <w:rPr>
          <w:rFonts w:ascii="Arial" w:hAnsi="Arial" w:cs="Arial"/>
          <w:sz w:val="24"/>
          <w:szCs w:val="24"/>
        </w:rPr>
        <w:t xml:space="preserve"> que expresa: </w:t>
      </w:r>
      <w:r w:rsidRPr="005860B5">
        <w:rPr>
          <w:rFonts w:ascii="Arial" w:hAnsi="Arial" w:cs="Arial"/>
          <w:b/>
          <w:bCs/>
          <w:i/>
          <w:iCs/>
          <w:sz w:val="24"/>
          <w:szCs w:val="24"/>
        </w:rPr>
        <w:t>“Su atención por favor... su atención por favor”</w:t>
      </w:r>
    </w:p>
    <w:p w14:paraId="509F471D" w14:textId="77777777" w:rsidR="000D4A8A" w:rsidRPr="005860B5" w:rsidRDefault="000D4A8A" w:rsidP="004A35B1">
      <w:pPr>
        <w:pStyle w:val="Prrafodelista"/>
        <w:autoSpaceDE w:val="0"/>
        <w:autoSpaceDN w:val="0"/>
        <w:adjustRightInd w:val="0"/>
        <w:spacing w:after="0" w:line="240" w:lineRule="auto"/>
        <w:ind w:left="465"/>
        <w:jc w:val="both"/>
        <w:rPr>
          <w:rFonts w:ascii="Arial" w:hAnsi="Arial" w:cs="Arial"/>
          <w:b/>
          <w:bCs/>
          <w:i/>
          <w:iCs/>
          <w:sz w:val="24"/>
          <w:szCs w:val="24"/>
        </w:rPr>
      </w:pPr>
    </w:p>
    <w:p w14:paraId="0978004D" w14:textId="77777777" w:rsidR="000D4A8A" w:rsidRPr="005860B5" w:rsidRDefault="000D4A8A" w:rsidP="004A35B1">
      <w:pPr>
        <w:pStyle w:val="Prrafodelista"/>
        <w:autoSpaceDE w:val="0"/>
        <w:autoSpaceDN w:val="0"/>
        <w:adjustRightInd w:val="0"/>
        <w:spacing w:after="0" w:line="240" w:lineRule="auto"/>
        <w:ind w:left="465"/>
        <w:jc w:val="both"/>
        <w:rPr>
          <w:rFonts w:ascii="Arial" w:hAnsi="Arial" w:cs="Arial"/>
          <w:b/>
          <w:bCs/>
          <w:i/>
          <w:iCs/>
          <w:sz w:val="24"/>
          <w:szCs w:val="24"/>
        </w:rPr>
      </w:pPr>
      <w:r w:rsidRPr="005860B5">
        <w:rPr>
          <w:rFonts w:ascii="Arial" w:hAnsi="Arial" w:cs="Arial"/>
          <w:sz w:val="24"/>
          <w:szCs w:val="24"/>
        </w:rPr>
        <w:t>• Posteriormente una voz masculina</w:t>
      </w:r>
      <w:r w:rsidR="005860B5" w:rsidRPr="005860B5">
        <w:rPr>
          <w:rFonts w:ascii="Arial" w:hAnsi="Arial" w:cs="Arial"/>
          <w:sz w:val="24"/>
          <w:szCs w:val="24"/>
        </w:rPr>
        <w:t xml:space="preserve"> o femenina</w:t>
      </w:r>
      <w:r w:rsidRPr="005860B5">
        <w:rPr>
          <w:rFonts w:ascii="Arial" w:hAnsi="Arial" w:cs="Arial"/>
          <w:sz w:val="24"/>
          <w:szCs w:val="24"/>
        </w:rPr>
        <w:t xml:space="preserve"> indicará lo siguiente:</w:t>
      </w:r>
      <w:r w:rsidRPr="005860B5">
        <w:rPr>
          <w:rFonts w:ascii="Arial" w:hAnsi="Arial" w:cs="Arial"/>
          <w:b/>
          <w:bCs/>
          <w:sz w:val="24"/>
          <w:szCs w:val="24"/>
        </w:rPr>
        <w:t xml:space="preserve"> </w:t>
      </w:r>
      <w:r w:rsidRPr="005860B5">
        <w:rPr>
          <w:rFonts w:ascii="Arial" w:hAnsi="Arial" w:cs="Arial"/>
          <w:b/>
          <w:bCs/>
          <w:i/>
          <w:iCs/>
          <w:sz w:val="24"/>
          <w:szCs w:val="24"/>
        </w:rPr>
        <w:t>“se ha presentado un incidente en la instalación y por recomendación de las autoridades es conveniente desalojar el área; salga calmadamente por la salida</w:t>
      </w:r>
      <w:r w:rsidRPr="005860B5">
        <w:rPr>
          <w:rFonts w:ascii="Arial" w:hAnsi="Arial" w:cs="Arial"/>
          <w:sz w:val="24"/>
          <w:szCs w:val="24"/>
        </w:rPr>
        <w:t xml:space="preserve"> </w:t>
      </w:r>
      <w:r w:rsidRPr="005860B5">
        <w:rPr>
          <w:rFonts w:ascii="Arial" w:hAnsi="Arial" w:cs="Arial"/>
          <w:b/>
          <w:sz w:val="24"/>
          <w:szCs w:val="24"/>
        </w:rPr>
        <w:t>m</w:t>
      </w:r>
      <w:r w:rsidRPr="005860B5">
        <w:rPr>
          <w:rFonts w:ascii="Arial" w:hAnsi="Arial" w:cs="Arial"/>
          <w:b/>
          <w:bCs/>
          <w:i/>
          <w:iCs/>
          <w:sz w:val="24"/>
          <w:szCs w:val="24"/>
        </w:rPr>
        <w:t xml:space="preserve">ás cercana y acate las instrucciones de los </w:t>
      </w:r>
      <w:r w:rsidR="005860B5" w:rsidRPr="005860B5">
        <w:rPr>
          <w:rFonts w:ascii="Arial" w:hAnsi="Arial" w:cs="Arial"/>
          <w:b/>
          <w:bCs/>
          <w:i/>
          <w:iCs/>
          <w:sz w:val="24"/>
          <w:szCs w:val="24"/>
        </w:rPr>
        <w:t>coordinadores…</w:t>
      </w:r>
      <w:r w:rsidRPr="005860B5">
        <w:rPr>
          <w:rFonts w:ascii="Arial" w:hAnsi="Arial" w:cs="Arial"/>
          <w:b/>
          <w:bCs/>
          <w:i/>
          <w:iCs/>
          <w:sz w:val="24"/>
          <w:szCs w:val="24"/>
        </w:rPr>
        <w:t xml:space="preserve">repito, se ha presentado un </w:t>
      </w:r>
      <w:r w:rsidR="005860B5" w:rsidRPr="005860B5">
        <w:rPr>
          <w:rFonts w:ascii="Arial" w:hAnsi="Arial" w:cs="Arial"/>
          <w:b/>
          <w:bCs/>
          <w:i/>
          <w:iCs/>
          <w:sz w:val="24"/>
          <w:szCs w:val="24"/>
        </w:rPr>
        <w:t>incidente…</w:t>
      </w:r>
      <w:r w:rsidR="005860B5">
        <w:rPr>
          <w:rFonts w:ascii="Arial" w:hAnsi="Arial" w:cs="Arial"/>
          <w:b/>
          <w:bCs/>
          <w:i/>
          <w:iCs/>
          <w:sz w:val="24"/>
          <w:szCs w:val="24"/>
        </w:rPr>
        <w:t>……</w:t>
      </w:r>
      <w:r w:rsidRPr="005860B5">
        <w:rPr>
          <w:rFonts w:ascii="Arial" w:hAnsi="Arial" w:cs="Arial"/>
          <w:b/>
          <w:bCs/>
          <w:i/>
          <w:iCs/>
          <w:sz w:val="24"/>
          <w:szCs w:val="24"/>
        </w:rPr>
        <w:t>”</w:t>
      </w:r>
    </w:p>
    <w:p w14:paraId="5BB03880" w14:textId="77777777" w:rsidR="000D4A8A" w:rsidRPr="005860B5" w:rsidRDefault="000D4A8A" w:rsidP="004A35B1">
      <w:pPr>
        <w:pStyle w:val="Prrafodelista"/>
        <w:autoSpaceDE w:val="0"/>
        <w:autoSpaceDN w:val="0"/>
        <w:adjustRightInd w:val="0"/>
        <w:spacing w:after="0" w:line="240" w:lineRule="auto"/>
        <w:ind w:left="465"/>
        <w:jc w:val="both"/>
        <w:rPr>
          <w:rFonts w:ascii="Arial" w:hAnsi="Arial" w:cs="Arial"/>
          <w:sz w:val="24"/>
          <w:szCs w:val="24"/>
        </w:rPr>
      </w:pPr>
    </w:p>
    <w:p w14:paraId="12747EFD" w14:textId="77777777" w:rsidR="000D4A8A" w:rsidRPr="005860B5" w:rsidRDefault="000D4A8A" w:rsidP="004A35B1">
      <w:pPr>
        <w:pStyle w:val="Prrafodelista"/>
        <w:autoSpaceDE w:val="0"/>
        <w:autoSpaceDN w:val="0"/>
        <w:adjustRightInd w:val="0"/>
        <w:spacing w:after="0" w:line="240" w:lineRule="auto"/>
        <w:ind w:left="465"/>
        <w:jc w:val="both"/>
        <w:rPr>
          <w:rFonts w:ascii="Arial" w:hAnsi="Arial" w:cs="Arial"/>
          <w:sz w:val="24"/>
          <w:szCs w:val="24"/>
        </w:rPr>
      </w:pPr>
      <w:r w:rsidRPr="005860B5">
        <w:rPr>
          <w:rFonts w:ascii="Arial" w:hAnsi="Arial" w:cs="Arial"/>
          <w:b/>
          <w:bCs/>
          <w:sz w:val="24"/>
          <w:szCs w:val="24"/>
        </w:rPr>
        <w:t>Duración</w:t>
      </w:r>
      <w:r w:rsidRPr="005860B5">
        <w:rPr>
          <w:rFonts w:ascii="Arial" w:hAnsi="Arial" w:cs="Arial"/>
          <w:sz w:val="24"/>
          <w:szCs w:val="24"/>
        </w:rPr>
        <w:t xml:space="preserve">: El mensaje anterior se deberá repetir en forma cíclica durante </w:t>
      </w:r>
      <w:r w:rsidRPr="005860B5">
        <w:rPr>
          <w:rFonts w:ascii="Arial" w:hAnsi="Arial" w:cs="Arial"/>
          <w:b/>
          <w:sz w:val="24"/>
          <w:szCs w:val="24"/>
        </w:rPr>
        <w:t>tres (3) minutos</w:t>
      </w:r>
      <w:r w:rsidRPr="005860B5">
        <w:rPr>
          <w:rFonts w:ascii="Arial" w:hAnsi="Arial" w:cs="Arial"/>
          <w:sz w:val="24"/>
          <w:szCs w:val="24"/>
        </w:rPr>
        <w:t xml:space="preserve"> y solo hasta que se confirme la Emergencia.</w:t>
      </w:r>
    </w:p>
    <w:p w14:paraId="1A386663" w14:textId="77777777" w:rsidR="000D4A8A" w:rsidRPr="005860B5" w:rsidRDefault="000D4A8A" w:rsidP="004A35B1">
      <w:pPr>
        <w:pStyle w:val="Prrafodelista"/>
        <w:autoSpaceDE w:val="0"/>
        <w:autoSpaceDN w:val="0"/>
        <w:adjustRightInd w:val="0"/>
        <w:spacing w:after="0" w:line="240" w:lineRule="auto"/>
        <w:ind w:left="465"/>
        <w:jc w:val="both"/>
        <w:rPr>
          <w:rFonts w:ascii="Arial" w:hAnsi="Arial" w:cs="Arial"/>
          <w:sz w:val="24"/>
          <w:szCs w:val="24"/>
        </w:rPr>
      </w:pPr>
    </w:p>
    <w:p w14:paraId="00BC9978" w14:textId="77777777" w:rsidR="000D4A8A" w:rsidRPr="005860B5" w:rsidRDefault="000D4A8A" w:rsidP="004A35B1">
      <w:pPr>
        <w:autoSpaceDE w:val="0"/>
        <w:autoSpaceDN w:val="0"/>
        <w:adjustRightInd w:val="0"/>
        <w:spacing w:after="0" w:line="240" w:lineRule="auto"/>
        <w:jc w:val="both"/>
        <w:rPr>
          <w:rFonts w:ascii="Arial" w:hAnsi="Arial" w:cs="Arial"/>
          <w:sz w:val="24"/>
          <w:szCs w:val="24"/>
        </w:rPr>
      </w:pPr>
      <w:r w:rsidRPr="005860B5">
        <w:rPr>
          <w:rFonts w:ascii="Arial" w:hAnsi="Arial" w:cs="Arial"/>
          <w:b/>
          <w:bCs/>
          <w:sz w:val="24"/>
          <w:szCs w:val="24"/>
        </w:rPr>
        <w:lastRenderedPageBreak/>
        <w:t xml:space="preserve">Alarma Sustituta: </w:t>
      </w:r>
      <w:r w:rsidRPr="005860B5">
        <w:rPr>
          <w:rFonts w:ascii="Arial" w:hAnsi="Arial" w:cs="Arial"/>
          <w:sz w:val="24"/>
          <w:szCs w:val="24"/>
        </w:rPr>
        <w:t>En caso de inconvenientes con el sistema de alarma previsto, daño o avería en el sistema principal, deberá tenerse previsto el mismo procedimiento del mensaje, pero con otras fuentes de Energía y Difusión.</w:t>
      </w:r>
    </w:p>
    <w:p w14:paraId="5E58383B" w14:textId="77777777" w:rsidR="000D4A8A" w:rsidRPr="00233640" w:rsidRDefault="000D4A8A" w:rsidP="004A35B1">
      <w:pPr>
        <w:pStyle w:val="Prrafodelista"/>
        <w:autoSpaceDE w:val="0"/>
        <w:autoSpaceDN w:val="0"/>
        <w:adjustRightInd w:val="0"/>
        <w:spacing w:after="0" w:line="240" w:lineRule="auto"/>
        <w:ind w:left="465"/>
        <w:jc w:val="both"/>
        <w:rPr>
          <w:rFonts w:ascii="Arial" w:hAnsi="Arial" w:cs="Arial"/>
          <w:color w:val="000000"/>
          <w:sz w:val="24"/>
          <w:szCs w:val="24"/>
        </w:rPr>
      </w:pPr>
    </w:p>
    <w:p w14:paraId="79720CA4" w14:textId="77777777" w:rsidR="000D4A8A" w:rsidRPr="00233640" w:rsidRDefault="000D4A8A" w:rsidP="004A35B1">
      <w:pPr>
        <w:autoSpaceDE w:val="0"/>
        <w:autoSpaceDN w:val="0"/>
        <w:adjustRightInd w:val="0"/>
        <w:spacing w:after="0" w:line="240" w:lineRule="auto"/>
        <w:jc w:val="both"/>
        <w:rPr>
          <w:rFonts w:ascii="Arial" w:hAnsi="Arial" w:cs="Arial"/>
          <w:b/>
          <w:bCs/>
          <w:iCs/>
          <w:color w:val="000000"/>
          <w:sz w:val="24"/>
          <w:szCs w:val="24"/>
        </w:rPr>
      </w:pPr>
      <w:r w:rsidRPr="00233640">
        <w:rPr>
          <w:rFonts w:ascii="Arial" w:hAnsi="Arial" w:cs="Arial"/>
          <w:b/>
          <w:bCs/>
          <w:iCs/>
          <w:color w:val="000000"/>
          <w:sz w:val="24"/>
          <w:szCs w:val="24"/>
        </w:rPr>
        <w:t>3.3 Acciones Especiales antes de Evacuar.</w:t>
      </w:r>
    </w:p>
    <w:p w14:paraId="275BF9BF" w14:textId="77777777" w:rsidR="000D4A8A" w:rsidRPr="00233640" w:rsidRDefault="000D4A8A" w:rsidP="004A35B1">
      <w:pPr>
        <w:pStyle w:val="Prrafodelista"/>
        <w:autoSpaceDE w:val="0"/>
        <w:autoSpaceDN w:val="0"/>
        <w:adjustRightInd w:val="0"/>
        <w:spacing w:after="0" w:line="240" w:lineRule="auto"/>
        <w:ind w:left="465"/>
        <w:jc w:val="both"/>
        <w:rPr>
          <w:rFonts w:ascii="Arial" w:hAnsi="Arial" w:cs="Arial"/>
          <w:b/>
          <w:bCs/>
          <w:i/>
          <w:iCs/>
          <w:color w:val="000000"/>
          <w:sz w:val="24"/>
          <w:szCs w:val="24"/>
        </w:rPr>
      </w:pPr>
    </w:p>
    <w:p w14:paraId="0E88EC22" w14:textId="77777777" w:rsidR="000D4A8A" w:rsidRPr="00233640" w:rsidRDefault="000D4A8A" w:rsidP="004A35B1">
      <w:pPr>
        <w:autoSpaceDE w:val="0"/>
        <w:autoSpaceDN w:val="0"/>
        <w:adjustRightInd w:val="0"/>
        <w:spacing w:after="0" w:line="240" w:lineRule="auto"/>
        <w:jc w:val="both"/>
        <w:rPr>
          <w:rFonts w:ascii="Arial" w:hAnsi="Arial" w:cs="Arial"/>
          <w:bCs/>
          <w:color w:val="000000"/>
          <w:sz w:val="24"/>
          <w:szCs w:val="24"/>
        </w:rPr>
      </w:pPr>
      <w:r w:rsidRPr="00233640">
        <w:rPr>
          <w:rFonts w:ascii="Arial" w:hAnsi="Arial" w:cs="Arial"/>
          <w:bCs/>
          <w:color w:val="000000"/>
          <w:sz w:val="24"/>
          <w:szCs w:val="24"/>
        </w:rPr>
        <w:t xml:space="preserve">Son todas aquellas acciones que se realizan </w:t>
      </w:r>
      <w:r w:rsidRPr="00C73CAD">
        <w:rPr>
          <w:rFonts w:ascii="Arial" w:hAnsi="Arial" w:cs="Arial"/>
          <w:b/>
          <w:bCs/>
          <w:color w:val="000000"/>
          <w:sz w:val="24"/>
          <w:szCs w:val="24"/>
          <w:u w:val="single"/>
        </w:rPr>
        <w:t>antes de 1 minuto</w:t>
      </w:r>
      <w:r w:rsidRPr="00233640">
        <w:rPr>
          <w:rFonts w:ascii="Arial" w:hAnsi="Arial" w:cs="Arial"/>
          <w:bCs/>
          <w:color w:val="000000"/>
          <w:sz w:val="24"/>
          <w:szCs w:val="24"/>
        </w:rPr>
        <w:t xml:space="preserve"> en forma simultánea y/o secuencial, previa a la activación de la alarma de evacuación.</w:t>
      </w:r>
    </w:p>
    <w:p w14:paraId="35D77C5D" w14:textId="77777777" w:rsidR="000D4A8A" w:rsidRPr="004D46F7" w:rsidRDefault="000D4A8A" w:rsidP="004A35B1">
      <w:pPr>
        <w:autoSpaceDE w:val="0"/>
        <w:autoSpaceDN w:val="0"/>
        <w:adjustRightInd w:val="0"/>
        <w:spacing w:after="0" w:line="240" w:lineRule="auto"/>
        <w:jc w:val="both"/>
        <w:rPr>
          <w:rFonts w:ascii="Arial" w:hAnsi="Arial" w:cs="Arial"/>
          <w:color w:val="000000"/>
          <w:sz w:val="24"/>
          <w:szCs w:val="24"/>
        </w:rPr>
      </w:pPr>
    </w:p>
    <w:p w14:paraId="26CAD57A" w14:textId="77777777" w:rsidR="000D4A8A" w:rsidRPr="00B4263F" w:rsidRDefault="000E2938" w:rsidP="004A35B1">
      <w:pPr>
        <w:pStyle w:val="Prrafodelista"/>
        <w:numPr>
          <w:ilvl w:val="0"/>
          <w:numId w:val="1"/>
        </w:num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P</w:t>
      </w:r>
      <w:r w:rsidRPr="00B4263F">
        <w:rPr>
          <w:rFonts w:ascii="Arial" w:hAnsi="Arial" w:cs="Arial"/>
          <w:b/>
          <w:bCs/>
          <w:color w:val="000000"/>
          <w:sz w:val="24"/>
          <w:szCs w:val="24"/>
        </w:rPr>
        <w:t>rotocolos de intervención ante emergencias</w:t>
      </w:r>
    </w:p>
    <w:p w14:paraId="4E6C6D0E" w14:textId="77777777" w:rsidR="000D4A8A" w:rsidRPr="00B4263F" w:rsidRDefault="000D4A8A" w:rsidP="004A35B1">
      <w:pPr>
        <w:pStyle w:val="Prrafodelista"/>
        <w:autoSpaceDE w:val="0"/>
        <w:autoSpaceDN w:val="0"/>
        <w:adjustRightInd w:val="0"/>
        <w:spacing w:after="0" w:line="240" w:lineRule="auto"/>
        <w:ind w:left="465"/>
        <w:jc w:val="both"/>
        <w:rPr>
          <w:rFonts w:ascii="Arial" w:hAnsi="Arial" w:cs="Arial"/>
          <w:b/>
          <w:bCs/>
          <w:color w:val="000000"/>
          <w:sz w:val="24"/>
          <w:szCs w:val="24"/>
        </w:rPr>
      </w:pPr>
    </w:p>
    <w:p w14:paraId="30A093B8" w14:textId="77777777" w:rsidR="000D4A8A" w:rsidRPr="005860B5" w:rsidRDefault="000D4A8A" w:rsidP="005860B5">
      <w:pPr>
        <w:autoSpaceDE w:val="0"/>
        <w:autoSpaceDN w:val="0"/>
        <w:adjustRightInd w:val="0"/>
        <w:spacing w:after="0" w:line="240" w:lineRule="auto"/>
        <w:jc w:val="both"/>
        <w:rPr>
          <w:rFonts w:ascii="Arial" w:hAnsi="Arial" w:cs="Arial"/>
          <w:color w:val="E5B8B7" w:themeColor="accent2" w:themeTint="66"/>
          <w:sz w:val="24"/>
          <w:szCs w:val="24"/>
        </w:rPr>
      </w:pPr>
      <w:r w:rsidRPr="005860B5">
        <w:rPr>
          <w:rFonts w:ascii="Arial" w:hAnsi="Arial" w:cs="Arial"/>
          <w:color w:val="E5B8B7" w:themeColor="accent2" w:themeTint="66"/>
          <w:sz w:val="24"/>
          <w:szCs w:val="24"/>
        </w:rPr>
        <w:t>Estructure la organización de las brigadas y del sistema de emergencias, asignando las respectivas funciones (en el antes, durante y después), en base al siguiente organigrama</w:t>
      </w:r>
      <w:r w:rsidR="005860B5">
        <w:rPr>
          <w:rFonts w:ascii="Arial" w:hAnsi="Arial" w:cs="Arial"/>
          <w:color w:val="E5B8B7" w:themeColor="accent2" w:themeTint="66"/>
          <w:sz w:val="24"/>
          <w:szCs w:val="24"/>
        </w:rPr>
        <w:t xml:space="preserve"> que adjuntamos como ejemplo.</w:t>
      </w:r>
    </w:p>
    <w:p w14:paraId="1B4FC752" w14:textId="77777777" w:rsidR="000D4A8A" w:rsidRPr="00681241" w:rsidRDefault="000D4A8A" w:rsidP="004A35B1">
      <w:pPr>
        <w:pStyle w:val="Prrafodelista"/>
        <w:autoSpaceDE w:val="0"/>
        <w:autoSpaceDN w:val="0"/>
        <w:adjustRightInd w:val="0"/>
        <w:spacing w:after="0" w:line="240" w:lineRule="auto"/>
        <w:jc w:val="both"/>
        <w:rPr>
          <w:rFonts w:ascii="Arial" w:hAnsi="Arial" w:cs="Arial"/>
          <w:color w:val="000000"/>
          <w:sz w:val="24"/>
          <w:szCs w:val="24"/>
        </w:rPr>
      </w:pPr>
    </w:p>
    <w:p w14:paraId="5E9E6795" w14:textId="7F86BAB8" w:rsidR="000D4A8A" w:rsidRDefault="00A54F8E" w:rsidP="005860B5">
      <w:pPr>
        <w:autoSpaceDE w:val="0"/>
        <w:autoSpaceDN w:val="0"/>
        <w:adjustRightInd w:val="0"/>
        <w:spacing w:after="0" w:line="240" w:lineRule="auto"/>
        <w:jc w:val="center"/>
        <w:rPr>
          <w:rFonts w:ascii="Arial" w:hAnsi="Arial" w:cs="Arial"/>
          <w:b/>
          <w:bCs/>
          <w:color w:val="E5B8B7" w:themeColor="accent2" w:themeTint="66"/>
          <w:sz w:val="24"/>
          <w:szCs w:val="24"/>
        </w:rPr>
      </w:pPr>
      <w:r>
        <w:rPr>
          <w:rFonts w:ascii="Arial" w:hAnsi="Arial" w:cs="Arial"/>
          <w:b/>
          <w:bCs/>
          <w:color w:val="E5B8B7" w:themeColor="accent2" w:themeTint="66"/>
          <w:sz w:val="24"/>
          <w:szCs w:val="24"/>
        </w:rPr>
        <w:t>Coordinación general</w:t>
      </w:r>
      <w:r w:rsidRPr="005860B5">
        <w:rPr>
          <w:rFonts w:ascii="Arial" w:hAnsi="Arial" w:cs="Arial"/>
          <w:b/>
          <w:bCs/>
          <w:color w:val="E5B8B7" w:themeColor="accent2" w:themeTint="66"/>
          <w:sz w:val="24"/>
          <w:szCs w:val="24"/>
        </w:rPr>
        <w:t xml:space="preserve"> de brigadas.</w:t>
      </w:r>
    </w:p>
    <w:p w14:paraId="492A6490" w14:textId="77777777" w:rsidR="000D4A8A" w:rsidRPr="005860B5" w:rsidRDefault="000D4A8A" w:rsidP="004A35B1">
      <w:pPr>
        <w:autoSpaceDE w:val="0"/>
        <w:autoSpaceDN w:val="0"/>
        <w:adjustRightInd w:val="0"/>
        <w:spacing w:after="0" w:line="240" w:lineRule="auto"/>
        <w:jc w:val="both"/>
        <w:rPr>
          <w:rFonts w:ascii="Arial" w:hAnsi="Arial" w:cs="Arial"/>
          <w:bCs/>
          <w:color w:val="E5B8B7" w:themeColor="accent2" w:themeTint="66"/>
          <w:sz w:val="24"/>
          <w:szCs w:val="24"/>
        </w:rPr>
      </w:pPr>
    </w:p>
    <w:p w14:paraId="3A872778" w14:textId="05B4E093" w:rsidR="000D4A8A" w:rsidRPr="00A54F8E" w:rsidRDefault="000D4A8A" w:rsidP="004A35B1">
      <w:pPr>
        <w:pStyle w:val="Prrafodelista"/>
        <w:numPr>
          <w:ilvl w:val="0"/>
          <w:numId w:val="2"/>
        </w:numPr>
        <w:autoSpaceDE w:val="0"/>
        <w:autoSpaceDN w:val="0"/>
        <w:adjustRightInd w:val="0"/>
        <w:spacing w:after="0" w:line="240" w:lineRule="auto"/>
        <w:jc w:val="both"/>
        <w:rPr>
          <w:rFonts w:ascii="Arial" w:hAnsi="Arial" w:cs="Arial"/>
          <w:b/>
          <w:bCs/>
          <w:color w:val="E5B8B7" w:themeColor="accent2" w:themeTint="66"/>
          <w:sz w:val="24"/>
          <w:szCs w:val="24"/>
          <w:u w:val="single"/>
        </w:rPr>
      </w:pPr>
      <w:r w:rsidRPr="00CB6EDE">
        <w:rPr>
          <w:rFonts w:ascii="Arial" w:hAnsi="Arial" w:cs="Arial"/>
          <w:b/>
          <w:bCs/>
          <w:color w:val="E5B8B7" w:themeColor="accent2" w:themeTint="66"/>
          <w:sz w:val="24"/>
          <w:szCs w:val="24"/>
          <w:u w:val="single"/>
        </w:rPr>
        <w:t>BRIGADA CONTRA INCENDIOS</w:t>
      </w:r>
    </w:p>
    <w:p w14:paraId="4BB8A6C1" w14:textId="77777777" w:rsidR="00A54F8E" w:rsidRDefault="000D4A8A" w:rsidP="00A54F8E">
      <w:pPr>
        <w:pStyle w:val="Prrafodelista"/>
        <w:numPr>
          <w:ilvl w:val="0"/>
          <w:numId w:val="2"/>
        </w:numPr>
        <w:autoSpaceDE w:val="0"/>
        <w:autoSpaceDN w:val="0"/>
        <w:adjustRightInd w:val="0"/>
        <w:spacing w:after="0" w:line="240" w:lineRule="auto"/>
        <w:jc w:val="both"/>
        <w:rPr>
          <w:rFonts w:ascii="Arial" w:hAnsi="Arial" w:cs="Arial"/>
          <w:b/>
          <w:bCs/>
          <w:color w:val="E5B8B7" w:themeColor="accent2" w:themeTint="66"/>
          <w:sz w:val="24"/>
          <w:szCs w:val="24"/>
          <w:u w:val="single"/>
        </w:rPr>
      </w:pPr>
      <w:r w:rsidRPr="00CB6EDE">
        <w:rPr>
          <w:rFonts w:ascii="Arial" w:hAnsi="Arial" w:cs="Arial"/>
          <w:b/>
          <w:bCs/>
          <w:color w:val="E5B8B7" w:themeColor="accent2" w:themeTint="66"/>
          <w:sz w:val="24"/>
          <w:szCs w:val="24"/>
          <w:u w:val="single"/>
        </w:rPr>
        <w:t>BRIGADA DE PRIMEROS AUXILIOS</w:t>
      </w:r>
      <w:r w:rsidR="00A54F8E" w:rsidRPr="00A54F8E">
        <w:rPr>
          <w:rFonts w:ascii="Arial" w:hAnsi="Arial" w:cs="Arial"/>
          <w:b/>
          <w:bCs/>
          <w:color w:val="E5B8B7" w:themeColor="accent2" w:themeTint="66"/>
          <w:sz w:val="24"/>
          <w:szCs w:val="24"/>
          <w:u w:val="single"/>
        </w:rPr>
        <w:t xml:space="preserve"> </w:t>
      </w:r>
    </w:p>
    <w:p w14:paraId="7CF29CDF" w14:textId="0E6B76C9" w:rsidR="00A54F8E" w:rsidRPr="00CB6EDE" w:rsidRDefault="00A54F8E" w:rsidP="00A54F8E">
      <w:pPr>
        <w:pStyle w:val="Prrafodelista"/>
        <w:numPr>
          <w:ilvl w:val="0"/>
          <w:numId w:val="2"/>
        </w:numPr>
        <w:autoSpaceDE w:val="0"/>
        <w:autoSpaceDN w:val="0"/>
        <w:adjustRightInd w:val="0"/>
        <w:spacing w:after="0" w:line="240" w:lineRule="auto"/>
        <w:jc w:val="both"/>
        <w:rPr>
          <w:rFonts w:ascii="Arial" w:hAnsi="Arial" w:cs="Arial"/>
          <w:b/>
          <w:bCs/>
          <w:color w:val="E5B8B7" w:themeColor="accent2" w:themeTint="66"/>
          <w:sz w:val="24"/>
          <w:szCs w:val="24"/>
          <w:u w:val="single"/>
        </w:rPr>
      </w:pPr>
      <w:r w:rsidRPr="00CB6EDE">
        <w:rPr>
          <w:rFonts w:ascii="Arial" w:hAnsi="Arial" w:cs="Arial"/>
          <w:b/>
          <w:bCs/>
          <w:color w:val="E5B8B7" w:themeColor="accent2" w:themeTint="66"/>
          <w:sz w:val="24"/>
          <w:szCs w:val="24"/>
          <w:u w:val="single"/>
        </w:rPr>
        <w:t>BRIGADA DE EVACUACIÓN</w:t>
      </w:r>
      <w:r>
        <w:rPr>
          <w:rFonts w:ascii="Arial" w:hAnsi="Arial" w:cs="Arial"/>
          <w:b/>
          <w:bCs/>
          <w:color w:val="E5B8B7" w:themeColor="accent2" w:themeTint="66"/>
          <w:sz w:val="24"/>
          <w:szCs w:val="24"/>
          <w:u w:val="single"/>
        </w:rPr>
        <w:t xml:space="preserve"> </w:t>
      </w:r>
    </w:p>
    <w:p w14:paraId="60D4CDFC" w14:textId="77777777" w:rsidR="00A54F8E" w:rsidRPr="00A54F8E" w:rsidRDefault="00A54F8E" w:rsidP="00A54F8E">
      <w:pPr>
        <w:pStyle w:val="Prrafodelista"/>
        <w:autoSpaceDE w:val="0"/>
        <w:autoSpaceDN w:val="0"/>
        <w:adjustRightInd w:val="0"/>
        <w:spacing w:after="0" w:line="240" w:lineRule="auto"/>
        <w:jc w:val="both"/>
        <w:rPr>
          <w:rFonts w:ascii="Arial" w:hAnsi="Arial" w:cs="Arial"/>
          <w:b/>
          <w:bCs/>
          <w:color w:val="E5B8B7" w:themeColor="accent2" w:themeTint="66"/>
          <w:sz w:val="24"/>
          <w:szCs w:val="24"/>
          <w:u w:val="single"/>
        </w:rPr>
      </w:pPr>
    </w:p>
    <w:p w14:paraId="4133D5FD" w14:textId="77777777" w:rsidR="000D4A8A" w:rsidRDefault="00A50C83" w:rsidP="000E2938">
      <w:pPr>
        <w:pStyle w:val="Prrafodelista"/>
        <w:numPr>
          <w:ilvl w:val="0"/>
          <w:numId w:val="1"/>
        </w:numPr>
        <w:autoSpaceDE w:val="0"/>
        <w:autoSpaceDN w:val="0"/>
        <w:adjustRightInd w:val="0"/>
        <w:spacing w:after="0" w:line="240" w:lineRule="auto"/>
        <w:jc w:val="both"/>
        <w:rPr>
          <w:rFonts w:ascii="Arial" w:hAnsi="Arial" w:cs="Arial"/>
          <w:b/>
          <w:bCs/>
          <w:color w:val="000000"/>
          <w:sz w:val="28"/>
          <w:szCs w:val="24"/>
        </w:rPr>
      </w:pPr>
      <w:r w:rsidRPr="000E2938">
        <w:rPr>
          <w:rFonts w:ascii="Arial" w:hAnsi="Arial" w:cs="Arial"/>
          <w:b/>
          <w:bCs/>
          <w:color w:val="000000"/>
          <w:sz w:val="28"/>
          <w:szCs w:val="24"/>
        </w:rPr>
        <w:t xml:space="preserve">Brigada antes durante y después </w:t>
      </w:r>
    </w:p>
    <w:p w14:paraId="7CA533E2" w14:textId="77777777" w:rsidR="000E2938" w:rsidRPr="000E2938" w:rsidRDefault="000E2938" w:rsidP="000E2938">
      <w:pPr>
        <w:autoSpaceDE w:val="0"/>
        <w:autoSpaceDN w:val="0"/>
        <w:adjustRightInd w:val="0"/>
        <w:spacing w:after="0" w:line="240" w:lineRule="auto"/>
        <w:jc w:val="both"/>
        <w:rPr>
          <w:rFonts w:ascii="Arial" w:hAnsi="Arial" w:cs="Arial"/>
          <w:bCs/>
          <w:i/>
          <w:color w:val="000000"/>
          <w:sz w:val="18"/>
          <w:szCs w:val="24"/>
        </w:rPr>
      </w:pPr>
      <w:r w:rsidRPr="000E2938">
        <w:rPr>
          <w:rFonts w:ascii="Arial" w:hAnsi="Arial" w:cs="Arial"/>
          <w:bCs/>
          <w:i/>
          <w:color w:val="000000"/>
          <w:sz w:val="18"/>
          <w:szCs w:val="24"/>
        </w:rPr>
        <w:t xml:space="preserve">(PROCEDIMIENTO EN EL CUAL SE DETERMINA LAS DIFERENTES ACTUACIONES Y SE RECOJE LOS PASOS A SEGUIR EN UNA EMERGENCIA) </w:t>
      </w:r>
    </w:p>
    <w:p w14:paraId="4E6FB58A" w14:textId="3AB8F806" w:rsidR="000E2938" w:rsidRDefault="00A54F8E" w:rsidP="000E2938">
      <w:pPr>
        <w:autoSpaceDE w:val="0"/>
        <w:autoSpaceDN w:val="0"/>
        <w:adjustRightInd w:val="0"/>
        <w:spacing w:after="0" w:line="240" w:lineRule="auto"/>
        <w:jc w:val="both"/>
        <w:rPr>
          <w:rFonts w:ascii="Arial" w:hAnsi="Arial" w:cs="Arial"/>
          <w:b/>
          <w:bCs/>
          <w:color w:val="E5B8B7" w:themeColor="accent2" w:themeTint="66"/>
          <w:sz w:val="18"/>
          <w:szCs w:val="24"/>
        </w:rPr>
      </w:pPr>
      <w:r w:rsidRPr="000E2938">
        <w:rPr>
          <w:rFonts w:ascii="Arial" w:hAnsi="Arial" w:cs="Arial"/>
          <w:b/>
          <w:bCs/>
          <w:color w:val="E5B8B7" w:themeColor="accent2" w:themeTint="66"/>
          <w:sz w:val="18"/>
          <w:szCs w:val="24"/>
        </w:rPr>
        <w:t xml:space="preserve">En estos ejemplos mantenemos 3 brigada si usted considera implementar alguna lo realiza como sugerimos. </w:t>
      </w:r>
    </w:p>
    <w:p w14:paraId="2E943C4F" w14:textId="77777777" w:rsidR="000E2938" w:rsidRPr="000E2938" w:rsidRDefault="000E2938" w:rsidP="000E2938">
      <w:pPr>
        <w:autoSpaceDE w:val="0"/>
        <w:autoSpaceDN w:val="0"/>
        <w:adjustRightInd w:val="0"/>
        <w:spacing w:after="0" w:line="240" w:lineRule="auto"/>
        <w:jc w:val="both"/>
        <w:rPr>
          <w:rFonts w:ascii="Arial" w:hAnsi="Arial" w:cs="Arial"/>
          <w:b/>
          <w:bCs/>
          <w:color w:val="E5B8B7" w:themeColor="accent2" w:themeTint="66"/>
          <w:sz w:val="18"/>
          <w:szCs w:val="24"/>
        </w:rPr>
      </w:pPr>
    </w:p>
    <w:p w14:paraId="07DA7FFD" w14:textId="77777777" w:rsidR="000E2938" w:rsidRPr="000E2938" w:rsidRDefault="000E2938" w:rsidP="000E2938">
      <w:pPr>
        <w:autoSpaceDN w:val="0"/>
        <w:spacing w:line="240" w:lineRule="auto"/>
        <w:jc w:val="both"/>
        <w:rPr>
          <w:rFonts w:ascii="Calibri" w:eastAsia="Calibri" w:hAnsi="Calibri" w:cs="Times New Roman"/>
          <w:b/>
          <w:color w:val="E5B8B7" w:themeColor="accent2" w:themeTint="66"/>
          <w:sz w:val="28"/>
          <w:szCs w:val="28"/>
          <w:u w:val="single"/>
          <w:lang w:val="es-MX"/>
        </w:rPr>
      </w:pPr>
      <w:r w:rsidRPr="000E2938">
        <w:rPr>
          <w:rFonts w:ascii="Calibri" w:eastAsia="Calibri" w:hAnsi="Calibri" w:cs="Times New Roman"/>
          <w:b/>
          <w:color w:val="E5B8B7" w:themeColor="accent2" w:themeTint="66"/>
          <w:sz w:val="28"/>
          <w:szCs w:val="28"/>
          <w:u w:val="single"/>
          <w:lang w:val="es-MX"/>
        </w:rPr>
        <w:t>Administrador o responsable legal.</w:t>
      </w:r>
    </w:p>
    <w:p w14:paraId="646CC5DB" w14:textId="77777777" w:rsidR="000E2938" w:rsidRPr="000E2938" w:rsidRDefault="000E2938" w:rsidP="000E2938">
      <w:pPr>
        <w:autoSpaceDN w:val="0"/>
        <w:spacing w:line="240" w:lineRule="auto"/>
        <w:ind w:left="720"/>
        <w:jc w:val="both"/>
        <w:rPr>
          <w:rFonts w:ascii="Calibri" w:eastAsia="Calibri" w:hAnsi="Calibri" w:cs="Times New Roman"/>
          <w:b/>
          <w:color w:val="E5B8B7" w:themeColor="accent2" w:themeTint="66"/>
          <w:sz w:val="28"/>
          <w:szCs w:val="28"/>
          <w:lang w:val="es-MX"/>
        </w:rPr>
      </w:pPr>
      <w:r w:rsidRPr="000E2938">
        <w:rPr>
          <w:rFonts w:ascii="Calibri" w:eastAsia="Calibri" w:hAnsi="Calibri" w:cs="Times New Roman"/>
          <w:b/>
          <w:color w:val="E5B8B7" w:themeColor="accent2" w:themeTint="66"/>
          <w:sz w:val="28"/>
          <w:szCs w:val="28"/>
          <w:lang w:val="es-MX"/>
        </w:rPr>
        <w:t>ANTES:</w:t>
      </w:r>
    </w:p>
    <w:p w14:paraId="3BEF3E32" w14:textId="77777777" w:rsidR="000E2938" w:rsidRPr="000E2938" w:rsidRDefault="000E2938" w:rsidP="000E2938">
      <w:pPr>
        <w:numPr>
          <w:ilvl w:val="0"/>
          <w:numId w:val="8"/>
        </w:numPr>
        <w:autoSpaceDN w:val="0"/>
        <w:spacing w:line="240" w:lineRule="auto"/>
        <w:contextualSpacing/>
        <w:jc w:val="both"/>
        <w:rPr>
          <w:rFonts w:ascii="Calibri" w:eastAsia="Calibri" w:hAnsi="Calibri" w:cs="Times New Roman"/>
          <w:b/>
          <w:color w:val="E5B8B7" w:themeColor="accent2" w:themeTint="66"/>
          <w:sz w:val="24"/>
          <w:szCs w:val="24"/>
          <w:lang w:val="es-MX"/>
        </w:rPr>
      </w:pPr>
      <w:r w:rsidRPr="000E2938">
        <w:rPr>
          <w:rFonts w:ascii="Calibri" w:eastAsia="Calibri" w:hAnsi="Calibri" w:cs="Times New Roman"/>
          <w:color w:val="E5B8B7" w:themeColor="accent2" w:themeTint="66"/>
          <w:sz w:val="24"/>
          <w:szCs w:val="24"/>
          <w:lang w:val="es-MX"/>
        </w:rPr>
        <w:t>Dominar los contenidos del presente Plan de Emergencia.</w:t>
      </w:r>
    </w:p>
    <w:p w14:paraId="6431E39F" w14:textId="77777777" w:rsidR="000E2938" w:rsidRPr="000E2938" w:rsidRDefault="000E2938" w:rsidP="000E2938">
      <w:pPr>
        <w:numPr>
          <w:ilvl w:val="0"/>
          <w:numId w:val="8"/>
        </w:numPr>
        <w:autoSpaceDN w:val="0"/>
        <w:spacing w:line="240" w:lineRule="auto"/>
        <w:contextualSpacing/>
        <w:jc w:val="both"/>
        <w:rPr>
          <w:rFonts w:ascii="Calibri" w:eastAsia="Calibri" w:hAnsi="Calibri" w:cs="Times New Roman"/>
          <w:b/>
          <w:color w:val="E5B8B7" w:themeColor="accent2" w:themeTint="66"/>
          <w:sz w:val="24"/>
          <w:szCs w:val="24"/>
          <w:lang w:val="es-MX"/>
        </w:rPr>
      </w:pPr>
      <w:r w:rsidRPr="000E2938">
        <w:rPr>
          <w:rFonts w:ascii="Calibri" w:eastAsia="Calibri" w:hAnsi="Calibri" w:cs="Times New Roman"/>
          <w:color w:val="E5B8B7" w:themeColor="accent2" w:themeTint="66"/>
          <w:sz w:val="24"/>
          <w:szCs w:val="24"/>
          <w:lang w:val="es-MX"/>
        </w:rPr>
        <w:t>Elaborar un presupuesto para casos de emergencia o desastre.</w:t>
      </w:r>
    </w:p>
    <w:p w14:paraId="68F63455" w14:textId="77777777" w:rsidR="000E2938" w:rsidRPr="000E2938" w:rsidRDefault="000E2938" w:rsidP="000E2938">
      <w:pPr>
        <w:numPr>
          <w:ilvl w:val="0"/>
          <w:numId w:val="8"/>
        </w:numPr>
        <w:autoSpaceDN w:val="0"/>
        <w:spacing w:line="240" w:lineRule="auto"/>
        <w:contextualSpacing/>
        <w:jc w:val="both"/>
        <w:rPr>
          <w:rFonts w:ascii="Calibri" w:eastAsia="Calibri" w:hAnsi="Calibri" w:cs="Times New Roman"/>
          <w:b/>
          <w:color w:val="E5B8B7" w:themeColor="accent2" w:themeTint="66"/>
          <w:sz w:val="24"/>
          <w:szCs w:val="24"/>
          <w:lang w:val="es-MX"/>
        </w:rPr>
      </w:pPr>
      <w:r w:rsidRPr="000E2938">
        <w:rPr>
          <w:rFonts w:ascii="Calibri" w:eastAsia="Calibri" w:hAnsi="Calibri" w:cs="Times New Roman"/>
          <w:color w:val="E5B8B7" w:themeColor="accent2" w:themeTint="66"/>
          <w:sz w:val="24"/>
          <w:szCs w:val="24"/>
          <w:lang w:val="es-MX"/>
        </w:rPr>
        <w:t>Seleccionar jefes de brigadas con sus respectivos integrantes (si es el caso)</w:t>
      </w:r>
    </w:p>
    <w:p w14:paraId="48429E75" w14:textId="77777777" w:rsidR="000E2938" w:rsidRPr="000E2938" w:rsidRDefault="000E2938" w:rsidP="000E2938">
      <w:pPr>
        <w:numPr>
          <w:ilvl w:val="0"/>
          <w:numId w:val="8"/>
        </w:numPr>
        <w:autoSpaceDN w:val="0"/>
        <w:spacing w:line="240" w:lineRule="auto"/>
        <w:contextualSpacing/>
        <w:jc w:val="both"/>
        <w:rPr>
          <w:rFonts w:ascii="Calibri" w:eastAsia="Calibri" w:hAnsi="Calibri" w:cs="Times New Roman"/>
          <w:b/>
          <w:color w:val="E5B8B7" w:themeColor="accent2" w:themeTint="66"/>
          <w:sz w:val="24"/>
          <w:szCs w:val="24"/>
          <w:lang w:val="es-MX"/>
        </w:rPr>
      </w:pPr>
      <w:r w:rsidRPr="000E2938">
        <w:rPr>
          <w:rFonts w:ascii="Calibri" w:eastAsia="Calibri" w:hAnsi="Calibri" w:cs="Times New Roman"/>
          <w:color w:val="E5B8B7" w:themeColor="accent2" w:themeTint="66"/>
          <w:sz w:val="24"/>
          <w:szCs w:val="24"/>
          <w:lang w:val="es-MX"/>
        </w:rPr>
        <w:t>Equipar al personal de primera respuesta con materiales, elementos y capacitación para cumplir con sus actividades.</w:t>
      </w:r>
    </w:p>
    <w:p w14:paraId="3EC5D8D4" w14:textId="77777777" w:rsidR="000E2938" w:rsidRPr="000E2938" w:rsidRDefault="000E2938" w:rsidP="000E2938">
      <w:pPr>
        <w:numPr>
          <w:ilvl w:val="0"/>
          <w:numId w:val="8"/>
        </w:numPr>
        <w:autoSpaceDN w:val="0"/>
        <w:spacing w:line="240" w:lineRule="auto"/>
        <w:contextualSpacing/>
        <w:jc w:val="both"/>
        <w:rPr>
          <w:rFonts w:ascii="Calibri" w:eastAsia="Calibri" w:hAnsi="Calibri" w:cs="Times New Roman"/>
          <w:b/>
          <w:color w:val="E5B8B7" w:themeColor="accent2" w:themeTint="66"/>
          <w:sz w:val="24"/>
          <w:szCs w:val="24"/>
          <w:lang w:val="es-MX"/>
        </w:rPr>
      </w:pPr>
      <w:r w:rsidRPr="000E2938">
        <w:rPr>
          <w:rFonts w:ascii="Calibri" w:eastAsia="Calibri" w:hAnsi="Calibri" w:cs="Times New Roman"/>
          <w:color w:val="E5B8B7" w:themeColor="accent2" w:themeTint="66"/>
          <w:sz w:val="24"/>
          <w:szCs w:val="24"/>
          <w:lang w:val="es-MX"/>
        </w:rPr>
        <w:t>Elaborar un cronograma de trabajo para realizar ejercicios de simulacro</w:t>
      </w:r>
    </w:p>
    <w:p w14:paraId="471C0D30" w14:textId="77777777" w:rsidR="000E2938" w:rsidRPr="000E2938" w:rsidRDefault="000E2938" w:rsidP="000E2938">
      <w:pPr>
        <w:numPr>
          <w:ilvl w:val="0"/>
          <w:numId w:val="8"/>
        </w:numPr>
        <w:autoSpaceDN w:val="0"/>
        <w:spacing w:line="240" w:lineRule="auto"/>
        <w:contextualSpacing/>
        <w:jc w:val="both"/>
        <w:rPr>
          <w:rFonts w:ascii="Calibri" w:eastAsia="Calibri" w:hAnsi="Calibri" w:cs="Times New Roman"/>
          <w:b/>
          <w:color w:val="E5B8B7" w:themeColor="accent2" w:themeTint="66"/>
          <w:sz w:val="24"/>
          <w:szCs w:val="24"/>
          <w:lang w:val="es-MX"/>
        </w:rPr>
      </w:pPr>
      <w:r w:rsidRPr="000E2938">
        <w:rPr>
          <w:rFonts w:ascii="Calibri" w:eastAsia="Calibri" w:hAnsi="Calibri" w:cs="Times New Roman"/>
          <w:color w:val="E5B8B7" w:themeColor="accent2" w:themeTint="66"/>
          <w:sz w:val="24"/>
          <w:szCs w:val="24"/>
          <w:lang w:val="es-MX"/>
        </w:rPr>
        <w:t>Sugerir al propietario, sobre cambios, rectificaciones o mejoras del Plan de Emergencias en pro del mejoramiento continuo.</w:t>
      </w:r>
    </w:p>
    <w:p w14:paraId="1A32D1EB" w14:textId="77777777" w:rsidR="000E2938" w:rsidRPr="000E2938" w:rsidRDefault="000E2938" w:rsidP="000E2938">
      <w:pPr>
        <w:numPr>
          <w:ilvl w:val="0"/>
          <w:numId w:val="8"/>
        </w:numPr>
        <w:autoSpaceDN w:val="0"/>
        <w:spacing w:line="240" w:lineRule="auto"/>
        <w:contextualSpacing/>
        <w:jc w:val="both"/>
        <w:rPr>
          <w:rFonts w:ascii="Calibri" w:eastAsia="Calibri" w:hAnsi="Calibri" w:cs="Times New Roman"/>
          <w:b/>
          <w:color w:val="E5B8B7" w:themeColor="accent2" w:themeTint="66"/>
          <w:sz w:val="24"/>
          <w:szCs w:val="24"/>
          <w:lang w:val="es-MX"/>
        </w:rPr>
      </w:pPr>
      <w:r w:rsidRPr="000E2938">
        <w:rPr>
          <w:rFonts w:ascii="Calibri" w:eastAsia="Calibri" w:hAnsi="Calibri" w:cs="Times New Roman"/>
          <w:color w:val="E5B8B7" w:themeColor="accent2" w:themeTint="66"/>
          <w:sz w:val="24"/>
          <w:szCs w:val="24"/>
          <w:lang w:val="es-MX"/>
        </w:rPr>
        <w:t>Refrescar conocimientos de los temas del plan.</w:t>
      </w:r>
    </w:p>
    <w:p w14:paraId="1CA15BB9" w14:textId="39C5640C" w:rsidR="000E2938" w:rsidRDefault="000E2938" w:rsidP="00A54F8E">
      <w:pPr>
        <w:numPr>
          <w:ilvl w:val="0"/>
          <w:numId w:val="8"/>
        </w:numPr>
        <w:autoSpaceDN w:val="0"/>
        <w:spacing w:line="240" w:lineRule="auto"/>
        <w:contextualSpacing/>
        <w:jc w:val="both"/>
        <w:rPr>
          <w:rFonts w:ascii="Calibri" w:eastAsia="Calibri" w:hAnsi="Calibri" w:cs="Times New Roman"/>
          <w:b/>
          <w:color w:val="E5B8B7" w:themeColor="accent2" w:themeTint="66"/>
          <w:sz w:val="24"/>
          <w:szCs w:val="24"/>
          <w:lang w:val="es-MX"/>
        </w:rPr>
      </w:pPr>
      <w:r w:rsidRPr="000E2938">
        <w:rPr>
          <w:rFonts w:ascii="Calibri" w:eastAsia="Calibri" w:hAnsi="Calibri" w:cs="Times New Roman"/>
          <w:color w:val="E5B8B7" w:themeColor="accent2" w:themeTint="66"/>
          <w:sz w:val="24"/>
          <w:szCs w:val="24"/>
          <w:lang w:val="es-MX"/>
        </w:rPr>
        <w:t>Determinar la zona de seguridad, áreas críticas ubicación de recursos contra incendios, rutas de evacuación y ubicación de la señalética.</w:t>
      </w:r>
    </w:p>
    <w:p w14:paraId="4DAC75C7" w14:textId="77777777" w:rsidR="00A54F8E" w:rsidRPr="00A54F8E" w:rsidRDefault="00A54F8E" w:rsidP="00A54F8E">
      <w:pPr>
        <w:autoSpaceDN w:val="0"/>
        <w:spacing w:line="240" w:lineRule="auto"/>
        <w:ind w:left="720"/>
        <w:contextualSpacing/>
        <w:jc w:val="both"/>
        <w:rPr>
          <w:rFonts w:ascii="Calibri" w:eastAsia="Calibri" w:hAnsi="Calibri" w:cs="Times New Roman"/>
          <w:b/>
          <w:color w:val="E5B8B7" w:themeColor="accent2" w:themeTint="66"/>
          <w:sz w:val="24"/>
          <w:szCs w:val="24"/>
          <w:lang w:val="es-MX"/>
        </w:rPr>
      </w:pPr>
    </w:p>
    <w:p w14:paraId="75488DE3" w14:textId="77777777" w:rsidR="000E2938" w:rsidRPr="000E2938" w:rsidRDefault="000E2938" w:rsidP="000E2938">
      <w:pPr>
        <w:autoSpaceDN w:val="0"/>
        <w:spacing w:line="240" w:lineRule="auto"/>
        <w:ind w:left="720"/>
        <w:jc w:val="both"/>
        <w:rPr>
          <w:rFonts w:ascii="Calibri" w:eastAsia="Calibri" w:hAnsi="Calibri" w:cs="Times New Roman"/>
          <w:b/>
          <w:color w:val="E5B8B7" w:themeColor="accent2" w:themeTint="66"/>
          <w:sz w:val="24"/>
          <w:szCs w:val="24"/>
          <w:lang w:val="es-MX"/>
        </w:rPr>
      </w:pPr>
      <w:r w:rsidRPr="000E2938">
        <w:rPr>
          <w:rFonts w:ascii="Calibri" w:eastAsia="Calibri" w:hAnsi="Calibri" w:cs="Times New Roman"/>
          <w:b/>
          <w:color w:val="E5B8B7" w:themeColor="accent2" w:themeTint="66"/>
          <w:sz w:val="24"/>
          <w:szCs w:val="24"/>
          <w:lang w:val="es-MX"/>
        </w:rPr>
        <w:t>DURANTE:</w:t>
      </w:r>
    </w:p>
    <w:p w14:paraId="7B783AD1" w14:textId="77777777" w:rsidR="000E2938" w:rsidRPr="000E2938" w:rsidRDefault="000E2938" w:rsidP="000E2938">
      <w:pPr>
        <w:numPr>
          <w:ilvl w:val="0"/>
          <w:numId w:val="8"/>
        </w:numPr>
        <w:autoSpaceDN w:val="0"/>
        <w:spacing w:line="240" w:lineRule="auto"/>
        <w:contextualSpacing/>
        <w:jc w:val="both"/>
        <w:rPr>
          <w:rFonts w:ascii="Calibri" w:eastAsia="Calibri" w:hAnsi="Calibri" w:cs="Times New Roman"/>
          <w:b/>
          <w:color w:val="E5B8B7" w:themeColor="accent2" w:themeTint="66"/>
          <w:sz w:val="24"/>
          <w:szCs w:val="24"/>
          <w:lang w:val="es-MX"/>
        </w:rPr>
      </w:pPr>
      <w:r w:rsidRPr="000E2938">
        <w:rPr>
          <w:rFonts w:ascii="Calibri" w:eastAsia="Calibri" w:hAnsi="Calibri" w:cs="Times New Roman"/>
          <w:color w:val="E5B8B7" w:themeColor="accent2" w:themeTint="66"/>
          <w:sz w:val="24"/>
          <w:szCs w:val="24"/>
          <w:lang w:val="es-MX"/>
        </w:rPr>
        <w:t>Activar la alarma de emergencias y comunicar a los organismos de socorro</w:t>
      </w:r>
    </w:p>
    <w:p w14:paraId="4E755FC8" w14:textId="77777777" w:rsidR="000E2938" w:rsidRPr="000E2938" w:rsidRDefault="000E2938" w:rsidP="000E2938">
      <w:pPr>
        <w:numPr>
          <w:ilvl w:val="0"/>
          <w:numId w:val="8"/>
        </w:numPr>
        <w:autoSpaceDN w:val="0"/>
        <w:spacing w:line="240" w:lineRule="auto"/>
        <w:contextualSpacing/>
        <w:jc w:val="both"/>
        <w:rPr>
          <w:rFonts w:ascii="Calibri" w:eastAsia="Calibri" w:hAnsi="Calibri" w:cs="Times New Roman"/>
          <w:b/>
          <w:color w:val="E5B8B7" w:themeColor="accent2" w:themeTint="66"/>
          <w:sz w:val="24"/>
          <w:szCs w:val="24"/>
          <w:lang w:val="es-MX"/>
        </w:rPr>
      </w:pPr>
      <w:r w:rsidRPr="000E2938">
        <w:rPr>
          <w:rFonts w:ascii="Calibri" w:eastAsia="Calibri" w:hAnsi="Calibri" w:cs="Times New Roman"/>
          <w:color w:val="E5B8B7" w:themeColor="accent2" w:themeTint="66"/>
          <w:sz w:val="24"/>
          <w:szCs w:val="24"/>
          <w:lang w:val="es-MX"/>
        </w:rPr>
        <w:lastRenderedPageBreak/>
        <w:t>Dar información a los organismos de socorro sobre la magnitud, y riesgos potenciales.</w:t>
      </w:r>
    </w:p>
    <w:p w14:paraId="07E85F3D" w14:textId="77777777" w:rsidR="000E2938" w:rsidRPr="000E2938" w:rsidRDefault="000E2938" w:rsidP="000E2938">
      <w:pPr>
        <w:numPr>
          <w:ilvl w:val="0"/>
          <w:numId w:val="8"/>
        </w:numPr>
        <w:autoSpaceDN w:val="0"/>
        <w:spacing w:line="240" w:lineRule="auto"/>
        <w:contextualSpacing/>
        <w:jc w:val="both"/>
        <w:rPr>
          <w:rFonts w:ascii="Calibri" w:eastAsia="Calibri" w:hAnsi="Calibri" w:cs="Times New Roman"/>
          <w:color w:val="E5B8B7" w:themeColor="accent2" w:themeTint="66"/>
          <w:sz w:val="24"/>
          <w:szCs w:val="24"/>
          <w:lang w:val="es-MX"/>
        </w:rPr>
      </w:pPr>
      <w:r w:rsidRPr="000E2938">
        <w:rPr>
          <w:rFonts w:ascii="Calibri" w:eastAsia="Calibri" w:hAnsi="Calibri" w:cs="Times New Roman"/>
          <w:color w:val="E5B8B7" w:themeColor="accent2" w:themeTint="66"/>
          <w:sz w:val="24"/>
          <w:szCs w:val="24"/>
          <w:lang w:val="es-MX"/>
        </w:rPr>
        <w:t>Activar protocolos de emergencia</w:t>
      </w:r>
    </w:p>
    <w:p w14:paraId="789A69FE" w14:textId="77777777" w:rsidR="000E2938" w:rsidRPr="000E2938" w:rsidRDefault="000E2938" w:rsidP="000E2938">
      <w:pPr>
        <w:numPr>
          <w:ilvl w:val="0"/>
          <w:numId w:val="8"/>
        </w:numPr>
        <w:autoSpaceDN w:val="0"/>
        <w:spacing w:line="240" w:lineRule="auto"/>
        <w:contextualSpacing/>
        <w:jc w:val="both"/>
        <w:rPr>
          <w:rFonts w:ascii="Calibri" w:eastAsia="Calibri" w:hAnsi="Calibri" w:cs="Times New Roman"/>
          <w:b/>
          <w:color w:val="E5B8B7" w:themeColor="accent2" w:themeTint="66"/>
          <w:sz w:val="24"/>
          <w:szCs w:val="24"/>
          <w:lang w:val="es-MX"/>
        </w:rPr>
      </w:pPr>
      <w:r w:rsidRPr="000E2938">
        <w:rPr>
          <w:rFonts w:ascii="Calibri" w:eastAsia="Calibri" w:hAnsi="Calibri" w:cs="Times New Roman"/>
          <w:color w:val="E5B8B7" w:themeColor="accent2" w:themeTint="66"/>
          <w:sz w:val="24"/>
          <w:szCs w:val="24"/>
          <w:lang w:val="es-MX"/>
        </w:rPr>
        <w:t>Suspender las actividades en la zona de riesgo o en la totalidad de la empresa.</w:t>
      </w:r>
    </w:p>
    <w:p w14:paraId="56E13660" w14:textId="77777777" w:rsidR="000E2938" w:rsidRPr="000E2938" w:rsidRDefault="000E2938" w:rsidP="000E2938">
      <w:pPr>
        <w:numPr>
          <w:ilvl w:val="0"/>
          <w:numId w:val="8"/>
        </w:numPr>
        <w:autoSpaceDN w:val="0"/>
        <w:spacing w:line="240" w:lineRule="auto"/>
        <w:contextualSpacing/>
        <w:jc w:val="both"/>
        <w:rPr>
          <w:rFonts w:ascii="Calibri" w:eastAsia="Calibri" w:hAnsi="Calibri" w:cs="Times New Roman"/>
          <w:b/>
          <w:color w:val="E5B8B7" w:themeColor="accent2" w:themeTint="66"/>
          <w:sz w:val="24"/>
          <w:szCs w:val="24"/>
          <w:lang w:val="es-MX"/>
        </w:rPr>
      </w:pPr>
      <w:r w:rsidRPr="000E2938">
        <w:rPr>
          <w:rFonts w:ascii="Calibri" w:eastAsia="Calibri" w:hAnsi="Calibri" w:cs="Times New Roman"/>
          <w:color w:val="E5B8B7" w:themeColor="accent2" w:themeTint="66"/>
          <w:sz w:val="24"/>
          <w:szCs w:val="24"/>
          <w:lang w:val="es-MX"/>
        </w:rPr>
        <w:t>Recibir novedades y tomar decisiones</w:t>
      </w:r>
    </w:p>
    <w:p w14:paraId="18EFD985" w14:textId="77777777" w:rsidR="000E2938" w:rsidRPr="000E2938" w:rsidRDefault="000E2938" w:rsidP="000E2938">
      <w:pPr>
        <w:autoSpaceDN w:val="0"/>
        <w:spacing w:line="240" w:lineRule="auto"/>
        <w:ind w:left="720"/>
        <w:contextualSpacing/>
        <w:jc w:val="both"/>
        <w:rPr>
          <w:rFonts w:ascii="Calibri" w:eastAsia="Calibri" w:hAnsi="Calibri" w:cs="Times New Roman"/>
          <w:b/>
          <w:color w:val="E5B8B7" w:themeColor="accent2" w:themeTint="66"/>
          <w:sz w:val="24"/>
          <w:szCs w:val="24"/>
          <w:lang w:val="es-MX"/>
        </w:rPr>
      </w:pPr>
      <w:r w:rsidRPr="000E2938">
        <w:rPr>
          <w:rFonts w:ascii="Calibri" w:eastAsia="Calibri" w:hAnsi="Calibri" w:cs="Times New Roman"/>
          <w:color w:val="E5B8B7" w:themeColor="accent2" w:themeTint="66"/>
          <w:sz w:val="24"/>
          <w:szCs w:val="24"/>
          <w:lang w:val="es-MX"/>
        </w:rPr>
        <w:t>Organizar acciones con el personal de primera respuesta.</w:t>
      </w:r>
    </w:p>
    <w:p w14:paraId="44787239" w14:textId="77777777" w:rsidR="000E2938" w:rsidRPr="000E2938" w:rsidRDefault="000E2938" w:rsidP="000E2938">
      <w:pPr>
        <w:autoSpaceDN w:val="0"/>
        <w:spacing w:line="240" w:lineRule="auto"/>
        <w:ind w:left="720"/>
        <w:jc w:val="both"/>
        <w:rPr>
          <w:rFonts w:ascii="Calibri" w:eastAsia="Calibri" w:hAnsi="Calibri" w:cs="Times New Roman"/>
          <w:b/>
          <w:color w:val="E5B8B7" w:themeColor="accent2" w:themeTint="66"/>
          <w:sz w:val="24"/>
          <w:szCs w:val="24"/>
          <w:lang w:val="es-MX"/>
        </w:rPr>
      </w:pPr>
    </w:p>
    <w:p w14:paraId="5BC2C34E" w14:textId="77777777" w:rsidR="000E2938" w:rsidRPr="000E2938" w:rsidRDefault="000E2938" w:rsidP="000E2938">
      <w:pPr>
        <w:autoSpaceDN w:val="0"/>
        <w:spacing w:line="240" w:lineRule="auto"/>
        <w:ind w:left="720"/>
        <w:jc w:val="both"/>
        <w:rPr>
          <w:rFonts w:ascii="Calibri" w:eastAsia="Calibri" w:hAnsi="Calibri" w:cs="Times New Roman"/>
          <w:b/>
          <w:color w:val="E5B8B7" w:themeColor="accent2" w:themeTint="66"/>
          <w:sz w:val="24"/>
          <w:szCs w:val="24"/>
          <w:lang w:val="es-MX"/>
        </w:rPr>
      </w:pPr>
      <w:r w:rsidRPr="000E2938">
        <w:rPr>
          <w:rFonts w:ascii="Calibri" w:eastAsia="Calibri" w:hAnsi="Calibri" w:cs="Times New Roman"/>
          <w:b/>
          <w:color w:val="E5B8B7" w:themeColor="accent2" w:themeTint="66"/>
          <w:sz w:val="24"/>
          <w:szCs w:val="24"/>
          <w:lang w:val="es-MX"/>
        </w:rPr>
        <w:t>DESPUES:</w:t>
      </w:r>
    </w:p>
    <w:p w14:paraId="59CB75EE" w14:textId="77777777" w:rsidR="000E2938" w:rsidRPr="000E2938" w:rsidRDefault="000E2938" w:rsidP="000E2938">
      <w:pPr>
        <w:numPr>
          <w:ilvl w:val="0"/>
          <w:numId w:val="8"/>
        </w:numPr>
        <w:autoSpaceDN w:val="0"/>
        <w:spacing w:line="240" w:lineRule="auto"/>
        <w:contextualSpacing/>
        <w:jc w:val="both"/>
        <w:rPr>
          <w:rFonts w:ascii="Calibri" w:eastAsia="Calibri" w:hAnsi="Calibri" w:cs="Times New Roman"/>
          <w:color w:val="E5B8B7" w:themeColor="accent2" w:themeTint="66"/>
          <w:sz w:val="24"/>
          <w:szCs w:val="24"/>
          <w:lang w:val="es-MX"/>
        </w:rPr>
      </w:pPr>
      <w:r w:rsidRPr="000E2938">
        <w:rPr>
          <w:rFonts w:ascii="Calibri" w:eastAsia="Calibri" w:hAnsi="Calibri" w:cs="Times New Roman"/>
          <w:color w:val="E5B8B7" w:themeColor="accent2" w:themeTint="66"/>
          <w:sz w:val="24"/>
          <w:szCs w:val="24"/>
          <w:lang w:val="es-MX"/>
        </w:rPr>
        <w:t>Receptar los informes de cada una de las brigadas</w:t>
      </w:r>
    </w:p>
    <w:p w14:paraId="6D780932" w14:textId="77777777" w:rsidR="000E2938" w:rsidRPr="000E2938" w:rsidRDefault="000E2938" w:rsidP="000E2938">
      <w:pPr>
        <w:numPr>
          <w:ilvl w:val="0"/>
          <w:numId w:val="8"/>
        </w:numPr>
        <w:autoSpaceDN w:val="0"/>
        <w:spacing w:line="240" w:lineRule="auto"/>
        <w:contextualSpacing/>
        <w:jc w:val="both"/>
        <w:rPr>
          <w:rFonts w:ascii="Calibri" w:eastAsia="Calibri" w:hAnsi="Calibri" w:cs="Times New Roman"/>
          <w:b/>
          <w:color w:val="E5B8B7" w:themeColor="accent2" w:themeTint="66"/>
          <w:sz w:val="24"/>
          <w:szCs w:val="24"/>
          <w:lang w:val="es-MX"/>
        </w:rPr>
      </w:pPr>
      <w:r w:rsidRPr="000E2938">
        <w:rPr>
          <w:rFonts w:ascii="Calibri" w:eastAsia="Calibri" w:hAnsi="Calibri" w:cs="Times New Roman"/>
          <w:color w:val="E5B8B7" w:themeColor="accent2" w:themeTint="66"/>
          <w:sz w:val="24"/>
          <w:szCs w:val="24"/>
          <w:lang w:val="es-MX"/>
        </w:rPr>
        <w:t xml:space="preserve">Evaluar y verificar el estado de las personas </w:t>
      </w:r>
    </w:p>
    <w:p w14:paraId="3105A5EC" w14:textId="77777777" w:rsidR="000E2938" w:rsidRPr="000E2938" w:rsidRDefault="000E2938" w:rsidP="000E2938">
      <w:pPr>
        <w:numPr>
          <w:ilvl w:val="0"/>
          <w:numId w:val="8"/>
        </w:numPr>
        <w:autoSpaceDN w:val="0"/>
        <w:spacing w:line="240" w:lineRule="auto"/>
        <w:contextualSpacing/>
        <w:jc w:val="both"/>
        <w:rPr>
          <w:rFonts w:ascii="Calibri" w:eastAsia="Calibri" w:hAnsi="Calibri" w:cs="Times New Roman"/>
          <w:b/>
          <w:color w:val="E5B8B7" w:themeColor="accent2" w:themeTint="66"/>
          <w:sz w:val="24"/>
          <w:szCs w:val="24"/>
          <w:lang w:val="es-MX"/>
        </w:rPr>
      </w:pPr>
      <w:r w:rsidRPr="000E2938">
        <w:rPr>
          <w:rFonts w:ascii="Calibri" w:eastAsia="Calibri" w:hAnsi="Calibri" w:cs="Times New Roman"/>
          <w:color w:val="E5B8B7" w:themeColor="accent2" w:themeTint="66"/>
          <w:sz w:val="24"/>
          <w:szCs w:val="24"/>
          <w:lang w:val="es-MX"/>
        </w:rPr>
        <w:t xml:space="preserve">Recibir novedades de daños y equipos que usaron </w:t>
      </w:r>
    </w:p>
    <w:p w14:paraId="40BB11CC" w14:textId="77777777" w:rsidR="000E2938" w:rsidRPr="000E2938" w:rsidRDefault="000E2938" w:rsidP="000E2938">
      <w:pPr>
        <w:numPr>
          <w:ilvl w:val="0"/>
          <w:numId w:val="8"/>
        </w:numPr>
        <w:autoSpaceDN w:val="0"/>
        <w:spacing w:line="240" w:lineRule="auto"/>
        <w:contextualSpacing/>
        <w:jc w:val="both"/>
        <w:rPr>
          <w:rFonts w:ascii="Calibri" w:eastAsia="Calibri" w:hAnsi="Calibri" w:cs="Times New Roman"/>
          <w:b/>
          <w:color w:val="E5B8B7" w:themeColor="accent2" w:themeTint="66"/>
          <w:sz w:val="24"/>
          <w:szCs w:val="24"/>
          <w:lang w:val="es-MX"/>
        </w:rPr>
      </w:pPr>
      <w:r w:rsidRPr="000E2938">
        <w:rPr>
          <w:rFonts w:ascii="Calibri" w:eastAsia="Calibri" w:hAnsi="Calibri" w:cs="Times New Roman"/>
          <w:color w:val="E5B8B7" w:themeColor="accent2" w:themeTint="66"/>
          <w:sz w:val="24"/>
          <w:szCs w:val="24"/>
          <w:lang w:val="es-MX"/>
        </w:rPr>
        <w:t>Disponer las medidas necesarias para volver a la normalidad</w:t>
      </w:r>
    </w:p>
    <w:p w14:paraId="63A68863" w14:textId="77777777" w:rsidR="000E2938" w:rsidRPr="000E2938" w:rsidRDefault="000E2938" w:rsidP="000E2938">
      <w:pPr>
        <w:numPr>
          <w:ilvl w:val="0"/>
          <w:numId w:val="8"/>
        </w:numPr>
        <w:autoSpaceDN w:val="0"/>
        <w:spacing w:line="240" w:lineRule="auto"/>
        <w:contextualSpacing/>
        <w:jc w:val="both"/>
        <w:rPr>
          <w:rFonts w:ascii="Calibri" w:eastAsia="Calibri" w:hAnsi="Calibri" w:cs="Times New Roman"/>
          <w:b/>
          <w:color w:val="E5B8B7" w:themeColor="accent2" w:themeTint="66"/>
          <w:sz w:val="24"/>
          <w:szCs w:val="24"/>
          <w:lang w:val="es-MX"/>
        </w:rPr>
      </w:pPr>
      <w:r w:rsidRPr="000E2938">
        <w:rPr>
          <w:rFonts w:ascii="Calibri" w:eastAsia="Calibri" w:hAnsi="Calibri" w:cs="Times New Roman"/>
          <w:color w:val="E5B8B7" w:themeColor="accent2" w:themeTint="66"/>
          <w:sz w:val="24"/>
          <w:szCs w:val="24"/>
          <w:lang w:val="es-MX"/>
        </w:rPr>
        <w:t>Revisar el Plan de Emergencias con el Cuerpo de Bomberos y el IESS</w:t>
      </w:r>
    </w:p>
    <w:p w14:paraId="06CB3089" w14:textId="77777777" w:rsidR="000E2938" w:rsidRPr="000E2938" w:rsidRDefault="000E2938" w:rsidP="000E2938">
      <w:pPr>
        <w:autoSpaceDN w:val="0"/>
        <w:spacing w:line="240" w:lineRule="auto"/>
        <w:jc w:val="both"/>
        <w:rPr>
          <w:rFonts w:ascii="Calibri" w:eastAsia="Calibri" w:hAnsi="Calibri" w:cs="Times New Roman"/>
          <w:b/>
          <w:color w:val="E5B8B7" w:themeColor="accent2" w:themeTint="66"/>
          <w:sz w:val="24"/>
          <w:szCs w:val="24"/>
          <w:lang w:val="es-MX"/>
        </w:rPr>
      </w:pPr>
    </w:p>
    <w:p w14:paraId="3C11A0D5" w14:textId="77777777" w:rsidR="000E2938" w:rsidRPr="000E2938" w:rsidRDefault="000E2938" w:rsidP="000E2938">
      <w:pPr>
        <w:autoSpaceDN w:val="0"/>
        <w:spacing w:line="240" w:lineRule="auto"/>
        <w:jc w:val="both"/>
        <w:rPr>
          <w:rFonts w:ascii="Calibri" w:eastAsia="Calibri" w:hAnsi="Calibri" w:cs="Times New Roman"/>
          <w:b/>
          <w:color w:val="E5B8B7" w:themeColor="accent2" w:themeTint="66"/>
          <w:sz w:val="28"/>
          <w:szCs w:val="28"/>
          <w:u w:val="single"/>
          <w:lang w:val="es-MX"/>
        </w:rPr>
      </w:pPr>
      <w:r w:rsidRPr="000E2938">
        <w:rPr>
          <w:rFonts w:ascii="Calibri" w:eastAsia="Calibri" w:hAnsi="Calibri" w:cs="Times New Roman"/>
          <w:b/>
          <w:color w:val="E5B8B7" w:themeColor="accent2" w:themeTint="66"/>
          <w:sz w:val="28"/>
          <w:szCs w:val="28"/>
          <w:u w:val="single"/>
          <w:lang w:val="es-MX"/>
        </w:rPr>
        <w:t xml:space="preserve">Brigada contra incendios </w:t>
      </w:r>
    </w:p>
    <w:p w14:paraId="0B53D38A" w14:textId="77777777" w:rsidR="000E2938" w:rsidRPr="000E2938" w:rsidRDefault="000E2938" w:rsidP="000E2938">
      <w:pPr>
        <w:autoSpaceDN w:val="0"/>
        <w:spacing w:line="240" w:lineRule="auto"/>
        <w:ind w:left="720"/>
        <w:jc w:val="both"/>
        <w:rPr>
          <w:rFonts w:ascii="Calibri" w:eastAsia="Calibri" w:hAnsi="Calibri" w:cs="Times New Roman"/>
          <w:b/>
          <w:color w:val="E5B8B7" w:themeColor="accent2" w:themeTint="66"/>
          <w:sz w:val="28"/>
          <w:szCs w:val="28"/>
          <w:lang w:val="es-MX"/>
        </w:rPr>
      </w:pPr>
      <w:r w:rsidRPr="000E2938">
        <w:rPr>
          <w:rFonts w:ascii="Calibri" w:eastAsia="Calibri" w:hAnsi="Calibri" w:cs="Times New Roman"/>
          <w:b/>
          <w:color w:val="E5B8B7" w:themeColor="accent2" w:themeTint="66"/>
          <w:sz w:val="28"/>
          <w:szCs w:val="28"/>
          <w:lang w:val="es-MX"/>
        </w:rPr>
        <w:t>ANTES:</w:t>
      </w:r>
    </w:p>
    <w:p w14:paraId="29E7058A" w14:textId="77777777" w:rsidR="000E2938" w:rsidRPr="000E2938" w:rsidRDefault="000E2938" w:rsidP="000E2938">
      <w:pPr>
        <w:numPr>
          <w:ilvl w:val="0"/>
          <w:numId w:val="8"/>
        </w:numPr>
        <w:autoSpaceDN w:val="0"/>
        <w:spacing w:line="240" w:lineRule="auto"/>
        <w:contextualSpacing/>
        <w:jc w:val="both"/>
        <w:rPr>
          <w:rFonts w:ascii="Calibri" w:eastAsia="Calibri" w:hAnsi="Calibri" w:cs="Times New Roman"/>
          <w:color w:val="E5B8B7" w:themeColor="accent2" w:themeTint="66"/>
          <w:sz w:val="24"/>
          <w:szCs w:val="24"/>
          <w:lang w:val="es-MX"/>
        </w:rPr>
      </w:pPr>
      <w:r w:rsidRPr="000E2938">
        <w:rPr>
          <w:rFonts w:ascii="Calibri" w:eastAsia="Calibri" w:hAnsi="Calibri" w:cs="Times New Roman"/>
          <w:color w:val="E5B8B7" w:themeColor="accent2" w:themeTint="66"/>
          <w:sz w:val="24"/>
          <w:szCs w:val="24"/>
          <w:lang w:val="es-MX"/>
        </w:rPr>
        <w:t>Instruir al personal en actividades de lucha contra el fuego</w:t>
      </w:r>
    </w:p>
    <w:p w14:paraId="1ECC3FA6" w14:textId="77777777" w:rsidR="000E2938" w:rsidRPr="000E2938" w:rsidRDefault="000E2938" w:rsidP="000E2938">
      <w:pPr>
        <w:numPr>
          <w:ilvl w:val="0"/>
          <w:numId w:val="8"/>
        </w:numPr>
        <w:autoSpaceDN w:val="0"/>
        <w:spacing w:line="240" w:lineRule="auto"/>
        <w:contextualSpacing/>
        <w:jc w:val="both"/>
        <w:rPr>
          <w:rFonts w:ascii="Calibri" w:eastAsia="Calibri" w:hAnsi="Calibri" w:cs="Times New Roman"/>
          <w:color w:val="E5B8B7" w:themeColor="accent2" w:themeTint="66"/>
          <w:sz w:val="24"/>
          <w:szCs w:val="24"/>
          <w:lang w:val="es-MX"/>
        </w:rPr>
      </w:pPr>
      <w:r w:rsidRPr="000E2938">
        <w:rPr>
          <w:rFonts w:ascii="Calibri" w:eastAsia="Calibri" w:hAnsi="Calibri" w:cs="Times New Roman"/>
          <w:color w:val="E5B8B7" w:themeColor="accent2" w:themeTint="66"/>
          <w:sz w:val="24"/>
          <w:szCs w:val="24"/>
          <w:lang w:val="es-MX"/>
        </w:rPr>
        <w:t>Revisar y verificar periódicamente el funcionamiento de los recursos contra incendios</w:t>
      </w:r>
    </w:p>
    <w:p w14:paraId="1CB285D8" w14:textId="77777777" w:rsidR="000E2938" w:rsidRPr="000E2938" w:rsidRDefault="000E2938" w:rsidP="000E2938">
      <w:pPr>
        <w:numPr>
          <w:ilvl w:val="0"/>
          <w:numId w:val="8"/>
        </w:numPr>
        <w:autoSpaceDN w:val="0"/>
        <w:spacing w:line="240" w:lineRule="auto"/>
        <w:contextualSpacing/>
        <w:jc w:val="both"/>
        <w:rPr>
          <w:rFonts w:ascii="Calibri" w:eastAsia="Calibri" w:hAnsi="Calibri" w:cs="Times New Roman"/>
          <w:color w:val="E5B8B7" w:themeColor="accent2" w:themeTint="66"/>
          <w:sz w:val="24"/>
          <w:szCs w:val="24"/>
          <w:lang w:val="es-MX"/>
        </w:rPr>
      </w:pPr>
      <w:r w:rsidRPr="000E2938">
        <w:rPr>
          <w:rFonts w:ascii="Calibri" w:eastAsia="Calibri" w:hAnsi="Calibri" w:cs="Times New Roman"/>
          <w:color w:val="E5B8B7" w:themeColor="accent2" w:themeTint="66"/>
          <w:sz w:val="24"/>
          <w:szCs w:val="24"/>
          <w:lang w:val="es-MX"/>
        </w:rPr>
        <w:t>Verificar las fechas de renovación de cargas, además de la presurización y estado de los extintores</w:t>
      </w:r>
    </w:p>
    <w:p w14:paraId="07C56E56" w14:textId="77777777" w:rsidR="000E2938" w:rsidRPr="000E2938" w:rsidRDefault="000E2938" w:rsidP="000E2938">
      <w:pPr>
        <w:numPr>
          <w:ilvl w:val="0"/>
          <w:numId w:val="8"/>
        </w:numPr>
        <w:autoSpaceDN w:val="0"/>
        <w:spacing w:line="240" w:lineRule="auto"/>
        <w:contextualSpacing/>
        <w:jc w:val="both"/>
        <w:rPr>
          <w:rFonts w:ascii="Calibri" w:eastAsia="Calibri" w:hAnsi="Calibri" w:cs="Times New Roman"/>
          <w:color w:val="E5B8B7" w:themeColor="accent2" w:themeTint="66"/>
          <w:sz w:val="24"/>
          <w:szCs w:val="24"/>
          <w:lang w:val="es-MX"/>
        </w:rPr>
      </w:pPr>
      <w:r w:rsidRPr="000E2938">
        <w:rPr>
          <w:rFonts w:ascii="Calibri" w:eastAsia="Calibri" w:hAnsi="Calibri" w:cs="Times New Roman"/>
          <w:color w:val="E5B8B7" w:themeColor="accent2" w:themeTint="66"/>
          <w:sz w:val="24"/>
          <w:szCs w:val="24"/>
          <w:lang w:val="es-MX"/>
        </w:rPr>
        <w:t>Conocer e interpretar los recursos contra incendios señalados en el Plano de Recursos</w:t>
      </w:r>
    </w:p>
    <w:p w14:paraId="3C269BEE" w14:textId="77777777" w:rsidR="000E2938" w:rsidRPr="000E2938" w:rsidRDefault="000E2938" w:rsidP="000E2938">
      <w:pPr>
        <w:numPr>
          <w:ilvl w:val="0"/>
          <w:numId w:val="8"/>
        </w:numPr>
        <w:autoSpaceDN w:val="0"/>
        <w:spacing w:line="240" w:lineRule="auto"/>
        <w:contextualSpacing/>
        <w:jc w:val="both"/>
        <w:rPr>
          <w:rFonts w:ascii="Calibri" w:eastAsia="Calibri" w:hAnsi="Calibri" w:cs="Times New Roman"/>
          <w:color w:val="E5B8B7" w:themeColor="accent2" w:themeTint="66"/>
          <w:sz w:val="24"/>
          <w:szCs w:val="24"/>
          <w:lang w:val="es-MX"/>
        </w:rPr>
      </w:pPr>
      <w:r w:rsidRPr="000E2938">
        <w:rPr>
          <w:rFonts w:ascii="Calibri" w:eastAsia="Calibri" w:hAnsi="Calibri" w:cs="Times New Roman"/>
          <w:color w:val="E5B8B7" w:themeColor="accent2" w:themeTint="66"/>
          <w:sz w:val="24"/>
          <w:szCs w:val="24"/>
          <w:lang w:val="es-MX"/>
        </w:rPr>
        <w:t xml:space="preserve">Reportar cualquier anomalía a los jefes inmediatos </w:t>
      </w:r>
    </w:p>
    <w:p w14:paraId="3038C644" w14:textId="77777777" w:rsidR="000E2938" w:rsidRPr="000E2938" w:rsidRDefault="000E2938" w:rsidP="000E2938">
      <w:pPr>
        <w:autoSpaceDN w:val="0"/>
        <w:spacing w:line="240" w:lineRule="auto"/>
        <w:ind w:left="720"/>
        <w:contextualSpacing/>
        <w:jc w:val="both"/>
        <w:rPr>
          <w:rFonts w:ascii="Calibri" w:eastAsia="Calibri" w:hAnsi="Calibri" w:cs="Times New Roman"/>
          <w:color w:val="E5B8B7" w:themeColor="accent2" w:themeTint="66"/>
          <w:sz w:val="24"/>
          <w:szCs w:val="24"/>
          <w:lang w:val="es-MX"/>
        </w:rPr>
      </w:pPr>
    </w:p>
    <w:p w14:paraId="0D1AD927" w14:textId="77777777" w:rsidR="000E2938" w:rsidRPr="000E2938" w:rsidRDefault="000E2938" w:rsidP="000E2938">
      <w:pPr>
        <w:autoSpaceDN w:val="0"/>
        <w:spacing w:line="240" w:lineRule="auto"/>
        <w:ind w:left="720"/>
        <w:contextualSpacing/>
        <w:jc w:val="both"/>
        <w:rPr>
          <w:rFonts w:ascii="Calibri" w:eastAsia="Calibri" w:hAnsi="Calibri" w:cs="Times New Roman"/>
          <w:b/>
          <w:color w:val="E5B8B7" w:themeColor="accent2" w:themeTint="66"/>
          <w:sz w:val="28"/>
          <w:szCs w:val="28"/>
          <w:lang w:val="es-MX"/>
        </w:rPr>
      </w:pPr>
    </w:p>
    <w:p w14:paraId="5A09545B" w14:textId="77777777" w:rsidR="000E2938" w:rsidRPr="000E2938" w:rsidRDefault="000E2938" w:rsidP="000E2938">
      <w:pPr>
        <w:autoSpaceDN w:val="0"/>
        <w:spacing w:line="240" w:lineRule="auto"/>
        <w:ind w:left="720"/>
        <w:contextualSpacing/>
        <w:jc w:val="both"/>
        <w:rPr>
          <w:rFonts w:ascii="Calibri" w:eastAsia="Calibri" w:hAnsi="Calibri" w:cs="Times New Roman"/>
          <w:b/>
          <w:color w:val="E5B8B7" w:themeColor="accent2" w:themeTint="66"/>
          <w:sz w:val="28"/>
          <w:szCs w:val="28"/>
          <w:lang w:val="es-MX"/>
        </w:rPr>
      </w:pPr>
      <w:r w:rsidRPr="000E2938">
        <w:rPr>
          <w:rFonts w:ascii="Calibri" w:eastAsia="Calibri" w:hAnsi="Calibri" w:cs="Times New Roman"/>
          <w:b/>
          <w:color w:val="E5B8B7" w:themeColor="accent2" w:themeTint="66"/>
          <w:sz w:val="28"/>
          <w:szCs w:val="28"/>
          <w:lang w:val="es-MX"/>
        </w:rPr>
        <w:t>DURANTE:</w:t>
      </w:r>
    </w:p>
    <w:p w14:paraId="32F600D3" w14:textId="77777777" w:rsidR="000E2938" w:rsidRPr="000E2938" w:rsidRDefault="000E2938" w:rsidP="000E2938">
      <w:pPr>
        <w:autoSpaceDN w:val="0"/>
        <w:spacing w:line="240" w:lineRule="auto"/>
        <w:ind w:left="720"/>
        <w:contextualSpacing/>
        <w:jc w:val="both"/>
        <w:rPr>
          <w:rFonts w:ascii="Calibri" w:eastAsia="Calibri" w:hAnsi="Calibri" w:cs="Times New Roman"/>
          <w:color w:val="E5B8B7" w:themeColor="accent2" w:themeTint="66"/>
          <w:sz w:val="24"/>
          <w:szCs w:val="24"/>
          <w:lang w:val="es-MX"/>
        </w:rPr>
      </w:pPr>
    </w:p>
    <w:p w14:paraId="228A695C" w14:textId="77777777" w:rsidR="000E2938" w:rsidRPr="000E2938" w:rsidRDefault="000E2938" w:rsidP="000E2938">
      <w:pPr>
        <w:numPr>
          <w:ilvl w:val="0"/>
          <w:numId w:val="8"/>
        </w:numPr>
        <w:autoSpaceDN w:val="0"/>
        <w:spacing w:line="240" w:lineRule="auto"/>
        <w:contextualSpacing/>
        <w:jc w:val="both"/>
        <w:rPr>
          <w:rFonts w:ascii="Calibri" w:eastAsia="Calibri" w:hAnsi="Calibri" w:cs="Times New Roman"/>
          <w:color w:val="E5B8B7" w:themeColor="accent2" w:themeTint="66"/>
          <w:sz w:val="24"/>
          <w:szCs w:val="24"/>
          <w:lang w:val="es-MX"/>
        </w:rPr>
      </w:pPr>
      <w:r w:rsidRPr="000E2938">
        <w:rPr>
          <w:rFonts w:ascii="Calibri" w:eastAsia="Calibri" w:hAnsi="Calibri" w:cs="Times New Roman"/>
          <w:color w:val="E5B8B7" w:themeColor="accent2" w:themeTint="66"/>
          <w:sz w:val="24"/>
          <w:szCs w:val="24"/>
          <w:lang w:val="es-MX"/>
        </w:rPr>
        <w:t>Combatir al fuego con los medios y elementos que dispone la empresa</w:t>
      </w:r>
    </w:p>
    <w:p w14:paraId="32F8A592" w14:textId="77777777" w:rsidR="000E2938" w:rsidRPr="000E2938" w:rsidRDefault="000E2938" w:rsidP="000E2938">
      <w:pPr>
        <w:numPr>
          <w:ilvl w:val="0"/>
          <w:numId w:val="8"/>
        </w:numPr>
        <w:autoSpaceDN w:val="0"/>
        <w:spacing w:line="240" w:lineRule="auto"/>
        <w:contextualSpacing/>
        <w:jc w:val="both"/>
        <w:rPr>
          <w:rFonts w:ascii="Calibri" w:eastAsia="Calibri" w:hAnsi="Calibri" w:cs="Times New Roman"/>
          <w:color w:val="E5B8B7" w:themeColor="accent2" w:themeTint="66"/>
          <w:sz w:val="24"/>
          <w:szCs w:val="24"/>
          <w:lang w:val="es-MX"/>
        </w:rPr>
      </w:pPr>
      <w:r w:rsidRPr="000E2938">
        <w:rPr>
          <w:rFonts w:ascii="Calibri" w:eastAsia="Calibri" w:hAnsi="Calibri" w:cs="Times New Roman"/>
          <w:color w:val="E5B8B7" w:themeColor="accent2" w:themeTint="66"/>
          <w:sz w:val="24"/>
          <w:szCs w:val="24"/>
          <w:lang w:val="es-MX"/>
        </w:rPr>
        <w:t>Colaboración con los servicios externos de control de incendios</w:t>
      </w:r>
    </w:p>
    <w:p w14:paraId="07F49FE5" w14:textId="77777777" w:rsidR="000E2938" w:rsidRPr="000E2938" w:rsidRDefault="000E2938" w:rsidP="000E2938">
      <w:pPr>
        <w:numPr>
          <w:ilvl w:val="0"/>
          <w:numId w:val="8"/>
        </w:numPr>
        <w:autoSpaceDN w:val="0"/>
        <w:spacing w:line="240" w:lineRule="auto"/>
        <w:contextualSpacing/>
        <w:jc w:val="both"/>
        <w:rPr>
          <w:rFonts w:ascii="Calibri" w:eastAsia="Calibri" w:hAnsi="Calibri" w:cs="Times New Roman"/>
          <w:color w:val="E5B8B7" w:themeColor="accent2" w:themeTint="66"/>
          <w:sz w:val="24"/>
          <w:szCs w:val="24"/>
          <w:lang w:val="es-MX"/>
        </w:rPr>
      </w:pPr>
      <w:r w:rsidRPr="000E2938">
        <w:rPr>
          <w:rFonts w:ascii="Calibri" w:eastAsia="Calibri" w:hAnsi="Calibri" w:cs="Times New Roman"/>
          <w:color w:val="E5B8B7" w:themeColor="accent2" w:themeTint="66"/>
          <w:sz w:val="24"/>
          <w:szCs w:val="24"/>
          <w:lang w:val="es-MX"/>
        </w:rPr>
        <w:t>Dar cumplimiento con las actividades planificadas, hasta la llegada de los organismos de socorro.</w:t>
      </w:r>
    </w:p>
    <w:p w14:paraId="4EA6BD1A" w14:textId="77777777" w:rsidR="000E2938" w:rsidRPr="000E2938" w:rsidRDefault="000E2938" w:rsidP="000E2938">
      <w:pPr>
        <w:autoSpaceDN w:val="0"/>
        <w:spacing w:line="240" w:lineRule="auto"/>
        <w:ind w:left="720"/>
        <w:contextualSpacing/>
        <w:jc w:val="both"/>
        <w:rPr>
          <w:rFonts w:ascii="Calibri" w:eastAsia="Calibri" w:hAnsi="Calibri" w:cs="Times New Roman"/>
          <w:color w:val="E5B8B7" w:themeColor="accent2" w:themeTint="66"/>
          <w:sz w:val="24"/>
          <w:szCs w:val="24"/>
          <w:lang w:val="es-MX"/>
        </w:rPr>
      </w:pPr>
    </w:p>
    <w:p w14:paraId="6DB16F07" w14:textId="77777777" w:rsidR="000E2938" w:rsidRPr="000E2938" w:rsidRDefault="000E2938" w:rsidP="000E2938">
      <w:pPr>
        <w:autoSpaceDN w:val="0"/>
        <w:spacing w:line="240" w:lineRule="auto"/>
        <w:ind w:left="720"/>
        <w:jc w:val="both"/>
        <w:rPr>
          <w:rFonts w:ascii="Calibri" w:eastAsia="Calibri" w:hAnsi="Calibri" w:cs="Times New Roman"/>
          <w:b/>
          <w:color w:val="E5B8B7" w:themeColor="accent2" w:themeTint="66"/>
          <w:sz w:val="28"/>
          <w:szCs w:val="28"/>
          <w:lang w:val="es-MX"/>
        </w:rPr>
      </w:pPr>
      <w:r w:rsidRPr="000E2938">
        <w:rPr>
          <w:rFonts w:ascii="Calibri" w:eastAsia="Calibri" w:hAnsi="Calibri" w:cs="Times New Roman"/>
          <w:b/>
          <w:color w:val="E5B8B7" w:themeColor="accent2" w:themeTint="66"/>
          <w:sz w:val="28"/>
          <w:szCs w:val="28"/>
          <w:lang w:val="es-MX"/>
        </w:rPr>
        <w:t>DESPUES:</w:t>
      </w:r>
    </w:p>
    <w:p w14:paraId="4AFD3E8D" w14:textId="77777777" w:rsidR="000E2938" w:rsidRPr="000E2938" w:rsidRDefault="000E2938" w:rsidP="000E2938">
      <w:pPr>
        <w:numPr>
          <w:ilvl w:val="0"/>
          <w:numId w:val="8"/>
        </w:numPr>
        <w:autoSpaceDN w:val="0"/>
        <w:spacing w:line="240" w:lineRule="auto"/>
        <w:contextualSpacing/>
        <w:jc w:val="both"/>
        <w:rPr>
          <w:rFonts w:ascii="Calibri" w:eastAsia="Calibri" w:hAnsi="Calibri" w:cs="Times New Roman"/>
          <w:b/>
          <w:color w:val="E5B8B7" w:themeColor="accent2" w:themeTint="66"/>
          <w:sz w:val="24"/>
          <w:szCs w:val="24"/>
          <w:lang w:val="es-MX"/>
        </w:rPr>
      </w:pPr>
      <w:r w:rsidRPr="000E2938">
        <w:rPr>
          <w:rFonts w:ascii="Calibri" w:eastAsia="Calibri" w:hAnsi="Calibri" w:cs="Times New Roman"/>
          <w:color w:val="E5B8B7" w:themeColor="accent2" w:themeTint="66"/>
          <w:sz w:val="24"/>
          <w:szCs w:val="24"/>
          <w:lang w:val="es-MX"/>
        </w:rPr>
        <w:t>Verificar el estado de las instalaciones y equipos para recomendar el retorno de las actividades</w:t>
      </w:r>
    </w:p>
    <w:p w14:paraId="70558D59" w14:textId="77777777" w:rsidR="000E2938" w:rsidRPr="000E2938" w:rsidRDefault="000E2938" w:rsidP="000E2938">
      <w:pPr>
        <w:numPr>
          <w:ilvl w:val="0"/>
          <w:numId w:val="8"/>
        </w:numPr>
        <w:autoSpaceDN w:val="0"/>
        <w:spacing w:line="240" w:lineRule="auto"/>
        <w:contextualSpacing/>
        <w:jc w:val="both"/>
        <w:rPr>
          <w:rFonts w:ascii="Calibri" w:eastAsia="Calibri" w:hAnsi="Calibri" w:cs="Times New Roman"/>
          <w:b/>
          <w:color w:val="E5B8B7" w:themeColor="accent2" w:themeTint="66"/>
          <w:sz w:val="24"/>
          <w:szCs w:val="24"/>
          <w:lang w:val="es-MX"/>
        </w:rPr>
      </w:pPr>
      <w:r w:rsidRPr="000E2938">
        <w:rPr>
          <w:rFonts w:ascii="Calibri" w:eastAsia="Calibri" w:hAnsi="Calibri" w:cs="Times New Roman"/>
          <w:color w:val="E5B8B7" w:themeColor="accent2" w:themeTint="66"/>
          <w:sz w:val="24"/>
          <w:szCs w:val="24"/>
          <w:lang w:val="es-MX"/>
        </w:rPr>
        <w:t>Realizar un informe sobre las actividades realizadas y los elementos usados para el control de fuego.</w:t>
      </w:r>
    </w:p>
    <w:p w14:paraId="1D1C7F47" w14:textId="77777777" w:rsidR="000E2938" w:rsidRPr="000E2938" w:rsidRDefault="000E2938" w:rsidP="000E2938">
      <w:pPr>
        <w:autoSpaceDN w:val="0"/>
        <w:spacing w:line="240" w:lineRule="auto"/>
        <w:ind w:left="720"/>
        <w:contextualSpacing/>
        <w:jc w:val="both"/>
        <w:rPr>
          <w:rFonts w:ascii="Calibri" w:eastAsia="Calibri" w:hAnsi="Calibri" w:cs="Times New Roman"/>
          <w:b/>
          <w:color w:val="E5B8B7" w:themeColor="accent2" w:themeTint="66"/>
          <w:sz w:val="24"/>
          <w:szCs w:val="24"/>
          <w:lang w:val="es-MX"/>
        </w:rPr>
      </w:pPr>
    </w:p>
    <w:p w14:paraId="694B88A7" w14:textId="77777777" w:rsidR="000E2938" w:rsidRPr="000E2938" w:rsidRDefault="000E2938" w:rsidP="000E2938">
      <w:pPr>
        <w:autoSpaceDN w:val="0"/>
        <w:spacing w:line="240" w:lineRule="auto"/>
        <w:ind w:left="360"/>
        <w:jc w:val="both"/>
        <w:rPr>
          <w:rFonts w:ascii="Calibri" w:eastAsia="Calibri" w:hAnsi="Calibri" w:cs="Times New Roman"/>
          <w:b/>
          <w:color w:val="E5B8B7" w:themeColor="accent2" w:themeTint="66"/>
          <w:sz w:val="28"/>
          <w:szCs w:val="28"/>
          <w:u w:val="single"/>
          <w:lang w:val="es-MX"/>
        </w:rPr>
      </w:pPr>
      <w:r w:rsidRPr="000E2938">
        <w:rPr>
          <w:rFonts w:ascii="Calibri" w:eastAsia="Calibri" w:hAnsi="Calibri" w:cs="Times New Roman"/>
          <w:b/>
          <w:color w:val="E5B8B7" w:themeColor="accent2" w:themeTint="66"/>
          <w:sz w:val="28"/>
          <w:szCs w:val="28"/>
          <w:u w:val="single"/>
          <w:lang w:val="es-MX"/>
        </w:rPr>
        <w:lastRenderedPageBreak/>
        <w:t>Brigada de Evacuación Orden y Seguridad</w:t>
      </w:r>
    </w:p>
    <w:p w14:paraId="11C661E9" w14:textId="77777777" w:rsidR="000E2938" w:rsidRPr="000E2938" w:rsidRDefault="000E2938" w:rsidP="000E2938">
      <w:pPr>
        <w:autoSpaceDN w:val="0"/>
        <w:spacing w:line="240" w:lineRule="auto"/>
        <w:ind w:left="360"/>
        <w:jc w:val="both"/>
        <w:rPr>
          <w:rFonts w:ascii="Calibri" w:eastAsia="Calibri" w:hAnsi="Calibri" w:cs="Times New Roman"/>
          <w:b/>
          <w:color w:val="E5B8B7" w:themeColor="accent2" w:themeTint="66"/>
          <w:sz w:val="28"/>
          <w:szCs w:val="28"/>
          <w:lang w:val="es-MX"/>
        </w:rPr>
      </w:pPr>
      <w:r w:rsidRPr="000E2938">
        <w:rPr>
          <w:rFonts w:ascii="Calibri" w:eastAsia="Calibri" w:hAnsi="Calibri" w:cs="Times New Roman"/>
          <w:b/>
          <w:color w:val="E5B8B7" w:themeColor="accent2" w:themeTint="66"/>
          <w:sz w:val="28"/>
          <w:szCs w:val="28"/>
          <w:lang w:val="es-MX"/>
        </w:rPr>
        <w:t xml:space="preserve">       ANTES:</w:t>
      </w:r>
    </w:p>
    <w:p w14:paraId="02A6E910" w14:textId="77777777" w:rsidR="000E2938" w:rsidRPr="000E2938" w:rsidRDefault="000E2938" w:rsidP="000E2938">
      <w:pPr>
        <w:numPr>
          <w:ilvl w:val="0"/>
          <w:numId w:val="8"/>
        </w:numPr>
        <w:autoSpaceDN w:val="0"/>
        <w:spacing w:line="240" w:lineRule="auto"/>
        <w:contextualSpacing/>
        <w:jc w:val="both"/>
        <w:rPr>
          <w:rFonts w:ascii="Calibri" w:eastAsia="Calibri" w:hAnsi="Calibri" w:cs="Times New Roman"/>
          <w:b/>
          <w:color w:val="E5B8B7" w:themeColor="accent2" w:themeTint="66"/>
          <w:sz w:val="24"/>
          <w:szCs w:val="24"/>
          <w:lang w:val="es-MX"/>
        </w:rPr>
      </w:pPr>
      <w:r w:rsidRPr="000E2938">
        <w:rPr>
          <w:rFonts w:ascii="Calibri" w:eastAsia="Calibri" w:hAnsi="Calibri" w:cs="Times New Roman"/>
          <w:color w:val="E5B8B7" w:themeColor="accent2" w:themeTint="66"/>
          <w:sz w:val="24"/>
          <w:szCs w:val="24"/>
          <w:lang w:val="es-MX"/>
        </w:rPr>
        <w:t>Intervenir a conciencia en la capacitación de los procedimientos de evacuación, así como en los simulacros que se realicen como entrenamiento</w:t>
      </w:r>
    </w:p>
    <w:p w14:paraId="5847ADE1" w14:textId="77777777" w:rsidR="000E2938" w:rsidRPr="000E2938" w:rsidRDefault="000E2938" w:rsidP="000E2938">
      <w:pPr>
        <w:numPr>
          <w:ilvl w:val="0"/>
          <w:numId w:val="8"/>
        </w:numPr>
        <w:autoSpaceDN w:val="0"/>
        <w:spacing w:line="240" w:lineRule="auto"/>
        <w:contextualSpacing/>
        <w:jc w:val="both"/>
        <w:rPr>
          <w:rFonts w:ascii="Calibri" w:eastAsia="Calibri" w:hAnsi="Calibri" w:cs="Times New Roman"/>
          <w:b/>
          <w:color w:val="E5B8B7" w:themeColor="accent2" w:themeTint="66"/>
          <w:sz w:val="24"/>
          <w:szCs w:val="24"/>
          <w:lang w:val="es-MX"/>
        </w:rPr>
      </w:pPr>
      <w:r w:rsidRPr="000E2938">
        <w:rPr>
          <w:rFonts w:ascii="Calibri" w:eastAsia="Calibri" w:hAnsi="Calibri" w:cs="Times New Roman"/>
          <w:color w:val="E5B8B7" w:themeColor="accent2" w:themeTint="66"/>
          <w:sz w:val="24"/>
          <w:szCs w:val="24"/>
          <w:lang w:val="es-MX"/>
        </w:rPr>
        <w:t>Mantener libres los espacios, con el fin de prevenir accidentes</w:t>
      </w:r>
    </w:p>
    <w:p w14:paraId="50E66AE1" w14:textId="77777777" w:rsidR="000E2938" w:rsidRPr="000E2938" w:rsidRDefault="000E2938" w:rsidP="000E2938">
      <w:pPr>
        <w:numPr>
          <w:ilvl w:val="0"/>
          <w:numId w:val="8"/>
        </w:numPr>
        <w:autoSpaceDN w:val="0"/>
        <w:spacing w:line="240" w:lineRule="auto"/>
        <w:contextualSpacing/>
        <w:jc w:val="both"/>
        <w:rPr>
          <w:rFonts w:ascii="Calibri" w:eastAsia="Calibri" w:hAnsi="Calibri" w:cs="Times New Roman"/>
          <w:b/>
          <w:color w:val="E5B8B7" w:themeColor="accent2" w:themeTint="66"/>
          <w:sz w:val="24"/>
          <w:szCs w:val="24"/>
          <w:lang w:val="es-MX"/>
        </w:rPr>
      </w:pPr>
      <w:r w:rsidRPr="000E2938">
        <w:rPr>
          <w:rFonts w:ascii="Calibri" w:eastAsia="Calibri" w:hAnsi="Calibri" w:cs="Times New Roman"/>
          <w:color w:val="E5B8B7" w:themeColor="accent2" w:themeTint="66"/>
          <w:sz w:val="24"/>
          <w:szCs w:val="24"/>
          <w:lang w:val="es-MX"/>
        </w:rPr>
        <w:t>Facilitar las tareas de evacuación y aminorar posibles daños</w:t>
      </w:r>
    </w:p>
    <w:p w14:paraId="329F17ED" w14:textId="77777777" w:rsidR="000E2938" w:rsidRPr="000E2938" w:rsidRDefault="000E2938" w:rsidP="000E2938">
      <w:pPr>
        <w:numPr>
          <w:ilvl w:val="0"/>
          <w:numId w:val="8"/>
        </w:numPr>
        <w:autoSpaceDN w:val="0"/>
        <w:spacing w:line="240" w:lineRule="auto"/>
        <w:contextualSpacing/>
        <w:jc w:val="both"/>
        <w:rPr>
          <w:rFonts w:ascii="Calibri" w:eastAsia="Calibri" w:hAnsi="Calibri" w:cs="Times New Roman"/>
          <w:b/>
          <w:color w:val="E5B8B7" w:themeColor="accent2" w:themeTint="66"/>
          <w:sz w:val="24"/>
          <w:szCs w:val="24"/>
          <w:lang w:val="es-MX"/>
        </w:rPr>
      </w:pPr>
      <w:r w:rsidRPr="000E2938">
        <w:rPr>
          <w:rFonts w:ascii="Calibri" w:eastAsia="Calibri" w:hAnsi="Calibri" w:cs="Times New Roman"/>
          <w:color w:val="E5B8B7" w:themeColor="accent2" w:themeTint="66"/>
          <w:sz w:val="24"/>
          <w:szCs w:val="24"/>
          <w:lang w:val="es-MX"/>
        </w:rPr>
        <w:t>Establecer nuevas zonas de seguridad</w:t>
      </w:r>
    </w:p>
    <w:p w14:paraId="1C659EF0" w14:textId="77777777" w:rsidR="000E2938" w:rsidRPr="000E2938" w:rsidRDefault="000E2938" w:rsidP="000E2938">
      <w:pPr>
        <w:autoSpaceDN w:val="0"/>
        <w:spacing w:line="240" w:lineRule="auto"/>
        <w:contextualSpacing/>
        <w:jc w:val="both"/>
        <w:rPr>
          <w:rFonts w:ascii="Calibri" w:eastAsia="Calibri" w:hAnsi="Calibri" w:cs="Times New Roman"/>
          <w:b/>
          <w:color w:val="E5B8B7" w:themeColor="accent2" w:themeTint="66"/>
          <w:sz w:val="24"/>
          <w:szCs w:val="24"/>
          <w:lang w:val="es-MX"/>
        </w:rPr>
      </w:pPr>
    </w:p>
    <w:p w14:paraId="018F2DBD" w14:textId="77777777" w:rsidR="000E2938" w:rsidRPr="000E2938" w:rsidRDefault="000E2938" w:rsidP="000E2938">
      <w:pPr>
        <w:autoSpaceDN w:val="0"/>
        <w:spacing w:line="240" w:lineRule="auto"/>
        <w:ind w:left="720"/>
        <w:contextualSpacing/>
        <w:jc w:val="both"/>
        <w:rPr>
          <w:rFonts w:ascii="Calibri" w:eastAsia="Calibri" w:hAnsi="Calibri" w:cs="Times New Roman"/>
          <w:b/>
          <w:color w:val="E5B8B7" w:themeColor="accent2" w:themeTint="66"/>
          <w:sz w:val="28"/>
          <w:szCs w:val="28"/>
          <w:lang w:val="es-MX"/>
        </w:rPr>
      </w:pPr>
      <w:r w:rsidRPr="000E2938">
        <w:rPr>
          <w:rFonts w:ascii="Calibri" w:eastAsia="Calibri" w:hAnsi="Calibri" w:cs="Times New Roman"/>
          <w:b/>
          <w:color w:val="E5B8B7" w:themeColor="accent2" w:themeTint="66"/>
          <w:sz w:val="28"/>
          <w:szCs w:val="28"/>
          <w:lang w:val="es-MX"/>
        </w:rPr>
        <w:t>DURANTE:</w:t>
      </w:r>
    </w:p>
    <w:p w14:paraId="6CDA6940" w14:textId="77777777" w:rsidR="000E2938" w:rsidRPr="000E2938" w:rsidRDefault="000E2938" w:rsidP="000E2938">
      <w:pPr>
        <w:autoSpaceDN w:val="0"/>
        <w:spacing w:line="240" w:lineRule="auto"/>
        <w:ind w:left="720"/>
        <w:contextualSpacing/>
        <w:jc w:val="both"/>
        <w:rPr>
          <w:rFonts w:ascii="Calibri" w:eastAsia="Calibri" w:hAnsi="Calibri" w:cs="Times New Roman"/>
          <w:color w:val="E5B8B7" w:themeColor="accent2" w:themeTint="66"/>
          <w:sz w:val="24"/>
          <w:szCs w:val="24"/>
          <w:lang w:val="es-MX"/>
        </w:rPr>
      </w:pPr>
    </w:p>
    <w:p w14:paraId="1204A1EF" w14:textId="77777777" w:rsidR="000E2938" w:rsidRPr="000E2938" w:rsidRDefault="000E2938" w:rsidP="000E2938">
      <w:pPr>
        <w:numPr>
          <w:ilvl w:val="0"/>
          <w:numId w:val="8"/>
        </w:numPr>
        <w:autoSpaceDN w:val="0"/>
        <w:spacing w:line="240" w:lineRule="auto"/>
        <w:contextualSpacing/>
        <w:jc w:val="both"/>
        <w:rPr>
          <w:rFonts w:ascii="Calibri" w:eastAsia="Calibri" w:hAnsi="Calibri" w:cs="Times New Roman"/>
          <w:color w:val="E5B8B7" w:themeColor="accent2" w:themeTint="66"/>
          <w:sz w:val="24"/>
          <w:szCs w:val="24"/>
          <w:lang w:val="es-MX"/>
        </w:rPr>
      </w:pPr>
      <w:r w:rsidRPr="000E2938">
        <w:rPr>
          <w:rFonts w:ascii="Calibri" w:eastAsia="Calibri" w:hAnsi="Calibri" w:cs="Times New Roman"/>
          <w:color w:val="E5B8B7" w:themeColor="accent2" w:themeTint="66"/>
          <w:sz w:val="24"/>
          <w:szCs w:val="24"/>
          <w:lang w:val="es-MX"/>
        </w:rPr>
        <w:t>Mantener la calma y ser enérgico en sus decisiones durante la evacuación.</w:t>
      </w:r>
    </w:p>
    <w:p w14:paraId="56C4F935" w14:textId="77777777" w:rsidR="000E2938" w:rsidRPr="000E2938" w:rsidRDefault="000E2938" w:rsidP="000E2938">
      <w:pPr>
        <w:numPr>
          <w:ilvl w:val="0"/>
          <w:numId w:val="8"/>
        </w:numPr>
        <w:autoSpaceDN w:val="0"/>
        <w:spacing w:line="240" w:lineRule="auto"/>
        <w:contextualSpacing/>
        <w:jc w:val="both"/>
        <w:rPr>
          <w:rFonts w:ascii="Calibri" w:eastAsia="Calibri" w:hAnsi="Calibri" w:cs="Times New Roman"/>
          <w:color w:val="E5B8B7" w:themeColor="accent2" w:themeTint="66"/>
          <w:sz w:val="24"/>
          <w:szCs w:val="24"/>
          <w:lang w:val="es-MX"/>
        </w:rPr>
      </w:pPr>
      <w:r w:rsidRPr="000E2938">
        <w:rPr>
          <w:rFonts w:ascii="Calibri" w:eastAsia="Calibri" w:hAnsi="Calibri" w:cs="Times New Roman"/>
          <w:color w:val="E5B8B7" w:themeColor="accent2" w:themeTint="66"/>
          <w:sz w:val="24"/>
          <w:szCs w:val="24"/>
          <w:lang w:val="es-MX"/>
        </w:rPr>
        <w:t>Conducir a las personas por las rutas seguras hasta las zonas de seguridad.</w:t>
      </w:r>
    </w:p>
    <w:p w14:paraId="5D99469C" w14:textId="77777777" w:rsidR="000E2938" w:rsidRPr="000E2938" w:rsidRDefault="000E2938" w:rsidP="000E2938">
      <w:pPr>
        <w:numPr>
          <w:ilvl w:val="0"/>
          <w:numId w:val="8"/>
        </w:numPr>
        <w:autoSpaceDN w:val="0"/>
        <w:spacing w:line="240" w:lineRule="auto"/>
        <w:contextualSpacing/>
        <w:jc w:val="both"/>
        <w:rPr>
          <w:rFonts w:ascii="Calibri" w:eastAsia="Calibri" w:hAnsi="Calibri" w:cs="Times New Roman"/>
          <w:color w:val="E5B8B7" w:themeColor="accent2" w:themeTint="66"/>
          <w:sz w:val="24"/>
          <w:szCs w:val="24"/>
          <w:lang w:val="es-MX"/>
        </w:rPr>
      </w:pPr>
      <w:r w:rsidRPr="000E2938">
        <w:rPr>
          <w:rFonts w:ascii="Calibri" w:eastAsia="Calibri" w:hAnsi="Calibri" w:cs="Times New Roman"/>
          <w:color w:val="E5B8B7" w:themeColor="accent2" w:themeTint="66"/>
          <w:sz w:val="24"/>
          <w:szCs w:val="24"/>
          <w:lang w:val="es-MX"/>
        </w:rPr>
        <w:t>Evitar los síntomas de comportamiento que puedan dar origen al pánico; si se encuentra bloqueada la vía de evacuación, procurar con calma buscar una solución eficaz.</w:t>
      </w:r>
    </w:p>
    <w:p w14:paraId="5C36BF23" w14:textId="77777777" w:rsidR="000E2938" w:rsidRPr="000E2938" w:rsidRDefault="000E2938" w:rsidP="000E2938">
      <w:pPr>
        <w:numPr>
          <w:ilvl w:val="0"/>
          <w:numId w:val="8"/>
        </w:numPr>
        <w:autoSpaceDN w:val="0"/>
        <w:spacing w:line="240" w:lineRule="auto"/>
        <w:contextualSpacing/>
        <w:jc w:val="both"/>
        <w:rPr>
          <w:rFonts w:ascii="Calibri" w:eastAsia="Calibri" w:hAnsi="Calibri" w:cs="Times New Roman"/>
          <w:color w:val="E5B8B7" w:themeColor="accent2" w:themeTint="66"/>
          <w:sz w:val="24"/>
          <w:szCs w:val="24"/>
          <w:lang w:val="es-MX"/>
        </w:rPr>
      </w:pPr>
      <w:r w:rsidRPr="000E2938">
        <w:rPr>
          <w:rFonts w:ascii="Calibri" w:eastAsia="Calibri" w:hAnsi="Calibri" w:cs="Times New Roman"/>
          <w:color w:val="E5B8B7" w:themeColor="accent2" w:themeTint="66"/>
          <w:sz w:val="24"/>
          <w:szCs w:val="24"/>
          <w:lang w:val="es-MX"/>
        </w:rPr>
        <w:t>Ubicar a las personas en el punto de reunión, verificar si todos los colaboradores de la empresa y personal lograron salir.</w:t>
      </w:r>
    </w:p>
    <w:p w14:paraId="3B4F9435" w14:textId="77777777" w:rsidR="000E2938" w:rsidRPr="000E2938" w:rsidRDefault="000E2938" w:rsidP="000E2938">
      <w:pPr>
        <w:numPr>
          <w:ilvl w:val="0"/>
          <w:numId w:val="8"/>
        </w:numPr>
        <w:autoSpaceDN w:val="0"/>
        <w:spacing w:line="240" w:lineRule="auto"/>
        <w:contextualSpacing/>
        <w:jc w:val="both"/>
        <w:rPr>
          <w:rFonts w:ascii="Calibri" w:eastAsia="Calibri" w:hAnsi="Calibri" w:cs="Times New Roman"/>
          <w:color w:val="E5B8B7" w:themeColor="accent2" w:themeTint="66"/>
          <w:sz w:val="24"/>
          <w:szCs w:val="24"/>
          <w:lang w:val="es-MX"/>
        </w:rPr>
      </w:pPr>
      <w:r w:rsidRPr="000E2938">
        <w:rPr>
          <w:rFonts w:ascii="Calibri" w:eastAsia="Calibri" w:hAnsi="Calibri" w:cs="Times New Roman"/>
          <w:color w:val="E5B8B7" w:themeColor="accent2" w:themeTint="66"/>
          <w:sz w:val="24"/>
          <w:szCs w:val="24"/>
          <w:lang w:val="es-MX"/>
        </w:rPr>
        <w:t>Mantener y garantizar la permanencia de los evacuados en la zona segura, hasta recibir la orden de actuación.</w:t>
      </w:r>
    </w:p>
    <w:p w14:paraId="76F57DB5" w14:textId="77777777" w:rsidR="000E2938" w:rsidRPr="000E2938" w:rsidRDefault="000E2938" w:rsidP="000E2938">
      <w:pPr>
        <w:numPr>
          <w:ilvl w:val="0"/>
          <w:numId w:val="8"/>
        </w:numPr>
        <w:autoSpaceDN w:val="0"/>
        <w:spacing w:line="240" w:lineRule="auto"/>
        <w:contextualSpacing/>
        <w:jc w:val="both"/>
        <w:rPr>
          <w:rFonts w:ascii="Calibri" w:eastAsia="Calibri" w:hAnsi="Calibri" w:cs="Times New Roman"/>
          <w:color w:val="E5B8B7" w:themeColor="accent2" w:themeTint="66"/>
          <w:sz w:val="24"/>
          <w:szCs w:val="24"/>
          <w:lang w:val="es-MX"/>
        </w:rPr>
      </w:pPr>
      <w:r w:rsidRPr="000E2938">
        <w:rPr>
          <w:rFonts w:ascii="Calibri" w:eastAsia="Calibri" w:hAnsi="Calibri" w:cs="Times New Roman"/>
          <w:color w:val="E5B8B7" w:themeColor="accent2" w:themeTint="66"/>
          <w:sz w:val="24"/>
          <w:szCs w:val="24"/>
          <w:lang w:val="es-MX"/>
        </w:rPr>
        <w:t>Mantener el orden en los puntos críticos y no permitir el acceso a estos.</w:t>
      </w:r>
    </w:p>
    <w:p w14:paraId="42E47B65" w14:textId="77777777" w:rsidR="000E2938" w:rsidRPr="000E2938" w:rsidRDefault="000E2938" w:rsidP="000E2938">
      <w:pPr>
        <w:numPr>
          <w:ilvl w:val="0"/>
          <w:numId w:val="8"/>
        </w:numPr>
        <w:autoSpaceDN w:val="0"/>
        <w:spacing w:line="240" w:lineRule="auto"/>
        <w:contextualSpacing/>
        <w:jc w:val="both"/>
        <w:rPr>
          <w:rFonts w:ascii="Calibri" w:eastAsia="Calibri" w:hAnsi="Calibri" w:cs="Times New Roman"/>
          <w:b/>
          <w:color w:val="E5B8B7" w:themeColor="accent2" w:themeTint="66"/>
          <w:sz w:val="24"/>
          <w:szCs w:val="24"/>
          <w:lang w:val="es-MX"/>
        </w:rPr>
      </w:pPr>
      <w:r w:rsidRPr="000E2938">
        <w:rPr>
          <w:rFonts w:ascii="Calibri" w:eastAsia="Calibri" w:hAnsi="Calibri" w:cs="Times New Roman"/>
          <w:color w:val="E5B8B7" w:themeColor="accent2" w:themeTint="66"/>
          <w:sz w:val="24"/>
          <w:szCs w:val="24"/>
          <w:lang w:val="es-MX"/>
        </w:rPr>
        <w:t>Evitar la intromisión de personas ajenas al establecimiento, siempre y cuando no sean éstos personal de los organismos de socorro.</w:t>
      </w:r>
    </w:p>
    <w:p w14:paraId="525EA83C" w14:textId="77777777" w:rsidR="000E2938" w:rsidRPr="000E2938" w:rsidRDefault="000E2938" w:rsidP="000E2938">
      <w:pPr>
        <w:autoSpaceDN w:val="0"/>
        <w:spacing w:line="240" w:lineRule="auto"/>
        <w:ind w:left="720"/>
        <w:contextualSpacing/>
        <w:jc w:val="both"/>
        <w:rPr>
          <w:rFonts w:ascii="Calibri" w:eastAsia="Calibri" w:hAnsi="Calibri" w:cs="Times New Roman"/>
          <w:b/>
          <w:color w:val="E5B8B7" w:themeColor="accent2" w:themeTint="66"/>
          <w:sz w:val="24"/>
          <w:szCs w:val="24"/>
          <w:lang w:val="es-MX"/>
        </w:rPr>
      </w:pPr>
    </w:p>
    <w:p w14:paraId="1468D7C5" w14:textId="77777777" w:rsidR="000E2938" w:rsidRPr="000E2938" w:rsidRDefault="000E2938" w:rsidP="000E2938">
      <w:pPr>
        <w:autoSpaceDN w:val="0"/>
        <w:spacing w:line="240" w:lineRule="auto"/>
        <w:ind w:left="720"/>
        <w:contextualSpacing/>
        <w:jc w:val="both"/>
        <w:rPr>
          <w:rFonts w:ascii="Calibri" w:eastAsia="Calibri" w:hAnsi="Calibri" w:cs="Times New Roman"/>
          <w:b/>
          <w:color w:val="E5B8B7" w:themeColor="accent2" w:themeTint="66"/>
          <w:sz w:val="28"/>
          <w:szCs w:val="28"/>
          <w:lang w:val="es-MX"/>
        </w:rPr>
      </w:pPr>
      <w:r w:rsidRPr="000E2938">
        <w:rPr>
          <w:rFonts w:ascii="Calibri" w:eastAsia="Calibri" w:hAnsi="Calibri" w:cs="Times New Roman"/>
          <w:b/>
          <w:color w:val="E5B8B7" w:themeColor="accent2" w:themeTint="66"/>
          <w:sz w:val="28"/>
          <w:szCs w:val="28"/>
          <w:lang w:val="es-MX"/>
        </w:rPr>
        <w:t>DESPUES:</w:t>
      </w:r>
    </w:p>
    <w:p w14:paraId="152A6F78" w14:textId="77777777" w:rsidR="000E2938" w:rsidRPr="000E2938" w:rsidRDefault="000E2938" w:rsidP="000E2938">
      <w:pPr>
        <w:autoSpaceDN w:val="0"/>
        <w:spacing w:line="240" w:lineRule="auto"/>
        <w:ind w:left="720"/>
        <w:contextualSpacing/>
        <w:jc w:val="both"/>
        <w:rPr>
          <w:rFonts w:ascii="Calibri" w:eastAsia="Calibri" w:hAnsi="Calibri" w:cs="Times New Roman"/>
          <w:color w:val="E5B8B7" w:themeColor="accent2" w:themeTint="66"/>
          <w:sz w:val="24"/>
          <w:szCs w:val="24"/>
          <w:lang w:val="es-MX"/>
        </w:rPr>
      </w:pPr>
    </w:p>
    <w:p w14:paraId="18030C56" w14:textId="77777777" w:rsidR="000E2938" w:rsidRPr="000E2938" w:rsidRDefault="000E2938" w:rsidP="000E2938">
      <w:pPr>
        <w:numPr>
          <w:ilvl w:val="0"/>
          <w:numId w:val="8"/>
        </w:numPr>
        <w:autoSpaceDN w:val="0"/>
        <w:spacing w:line="240" w:lineRule="auto"/>
        <w:contextualSpacing/>
        <w:jc w:val="both"/>
        <w:rPr>
          <w:rFonts w:ascii="Calibri" w:eastAsia="Calibri" w:hAnsi="Calibri" w:cs="Times New Roman"/>
          <w:color w:val="E5B8B7" w:themeColor="accent2" w:themeTint="66"/>
          <w:sz w:val="24"/>
          <w:szCs w:val="24"/>
          <w:lang w:val="es-MX"/>
        </w:rPr>
      </w:pPr>
      <w:r w:rsidRPr="000E2938">
        <w:rPr>
          <w:rFonts w:ascii="Calibri" w:eastAsia="Calibri" w:hAnsi="Calibri" w:cs="Times New Roman"/>
          <w:color w:val="E5B8B7" w:themeColor="accent2" w:themeTint="66"/>
          <w:sz w:val="24"/>
          <w:szCs w:val="24"/>
          <w:lang w:val="es-MX"/>
        </w:rPr>
        <w:t>Verificar el estado de las personas evacuadas, y procurar su bienestar hasta que se reciba el permiso de retornar a las instalaciones, en caso de tener alguna complicación comunicar a la brigada de primeros auxilios.</w:t>
      </w:r>
    </w:p>
    <w:p w14:paraId="47FD0C7E" w14:textId="77777777" w:rsidR="000E2938" w:rsidRPr="000E2938" w:rsidRDefault="000E2938" w:rsidP="000E2938">
      <w:pPr>
        <w:numPr>
          <w:ilvl w:val="0"/>
          <w:numId w:val="8"/>
        </w:numPr>
        <w:autoSpaceDN w:val="0"/>
        <w:spacing w:line="240" w:lineRule="auto"/>
        <w:contextualSpacing/>
        <w:jc w:val="both"/>
        <w:rPr>
          <w:rFonts w:ascii="Calibri" w:eastAsia="Calibri" w:hAnsi="Calibri" w:cs="Times New Roman"/>
          <w:color w:val="E5B8B7" w:themeColor="accent2" w:themeTint="66"/>
          <w:sz w:val="24"/>
          <w:szCs w:val="24"/>
          <w:lang w:val="es-MX"/>
        </w:rPr>
      </w:pPr>
      <w:r w:rsidRPr="000E2938">
        <w:rPr>
          <w:rFonts w:ascii="Calibri" w:eastAsia="Calibri" w:hAnsi="Calibri" w:cs="Times New Roman"/>
          <w:color w:val="E5B8B7" w:themeColor="accent2" w:themeTint="66"/>
          <w:sz w:val="24"/>
          <w:szCs w:val="24"/>
          <w:lang w:val="es-MX"/>
        </w:rPr>
        <w:t>Coordinar el ingreso de las personas para retornar a las instalaciones.</w:t>
      </w:r>
    </w:p>
    <w:p w14:paraId="51D52207" w14:textId="77777777" w:rsidR="000E2938" w:rsidRPr="000E2938" w:rsidRDefault="000E2938" w:rsidP="000E2938">
      <w:pPr>
        <w:numPr>
          <w:ilvl w:val="0"/>
          <w:numId w:val="8"/>
        </w:numPr>
        <w:autoSpaceDN w:val="0"/>
        <w:spacing w:line="240" w:lineRule="auto"/>
        <w:contextualSpacing/>
        <w:jc w:val="both"/>
        <w:rPr>
          <w:rFonts w:ascii="Calibri" w:eastAsia="Calibri" w:hAnsi="Calibri" w:cs="Times New Roman"/>
          <w:color w:val="E5B8B7" w:themeColor="accent2" w:themeTint="66"/>
          <w:sz w:val="24"/>
          <w:szCs w:val="24"/>
          <w:lang w:val="es-MX"/>
        </w:rPr>
      </w:pPr>
      <w:r w:rsidRPr="000E2938">
        <w:rPr>
          <w:rFonts w:ascii="Calibri" w:eastAsia="Calibri" w:hAnsi="Calibri" w:cs="Times New Roman"/>
          <w:color w:val="E5B8B7" w:themeColor="accent2" w:themeTint="66"/>
          <w:sz w:val="24"/>
          <w:szCs w:val="24"/>
          <w:lang w:val="es-MX"/>
        </w:rPr>
        <w:t>Evaluar el proceso de evacuación para la mejora continua del Plan.</w:t>
      </w:r>
    </w:p>
    <w:p w14:paraId="788741BA" w14:textId="77777777" w:rsidR="000E2938" w:rsidRPr="000E2938" w:rsidRDefault="000E2938" w:rsidP="000E2938">
      <w:pPr>
        <w:numPr>
          <w:ilvl w:val="0"/>
          <w:numId w:val="8"/>
        </w:numPr>
        <w:autoSpaceDN w:val="0"/>
        <w:spacing w:line="240" w:lineRule="auto"/>
        <w:contextualSpacing/>
        <w:jc w:val="both"/>
        <w:rPr>
          <w:rFonts w:ascii="Calibri" w:eastAsia="Calibri" w:hAnsi="Calibri" w:cs="Times New Roman"/>
          <w:color w:val="E5B8B7" w:themeColor="accent2" w:themeTint="66"/>
          <w:sz w:val="24"/>
          <w:szCs w:val="24"/>
          <w:lang w:val="es-MX"/>
        </w:rPr>
      </w:pPr>
      <w:r w:rsidRPr="000E2938">
        <w:rPr>
          <w:rFonts w:ascii="Calibri" w:eastAsia="Calibri" w:hAnsi="Calibri" w:cs="Times New Roman"/>
          <w:color w:val="E5B8B7" w:themeColor="accent2" w:themeTint="66"/>
          <w:sz w:val="24"/>
          <w:szCs w:val="24"/>
          <w:lang w:val="es-MX"/>
        </w:rPr>
        <w:t>Realizar un uniforme sobre las actividades realizadas y los elementos usados para evacuación, orden y seguridad.</w:t>
      </w:r>
    </w:p>
    <w:p w14:paraId="77F17EF1" w14:textId="77777777" w:rsidR="000E2938" w:rsidRPr="000E2938" w:rsidRDefault="000E2938" w:rsidP="000E2938">
      <w:pPr>
        <w:autoSpaceDN w:val="0"/>
        <w:spacing w:line="240" w:lineRule="auto"/>
        <w:ind w:left="720"/>
        <w:contextualSpacing/>
        <w:jc w:val="both"/>
        <w:rPr>
          <w:rFonts w:ascii="Calibri" w:eastAsia="Calibri" w:hAnsi="Calibri" w:cs="Times New Roman"/>
          <w:color w:val="E5B8B7" w:themeColor="accent2" w:themeTint="66"/>
          <w:sz w:val="24"/>
          <w:szCs w:val="24"/>
          <w:lang w:val="es-MX"/>
        </w:rPr>
      </w:pPr>
    </w:p>
    <w:p w14:paraId="069FE5DB" w14:textId="77777777" w:rsidR="000E2938" w:rsidRPr="000E2938" w:rsidRDefault="000E2938" w:rsidP="000E2938">
      <w:pPr>
        <w:autoSpaceDN w:val="0"/>
        <w:spacing w:line="240" w:lineRule="auto"/>
        <w:ind w:left="720"/>
        <w:contextualSpacing/>
        <w:jc w:val="both"/>
        <w:rPr>
          <w:rFonts w:ascii="Calibri" w:eastAsia="Calibri" w:hAnsi="Calibri" w:cs="Times New Roman"/>
          <w:b/>
          <w:color w:val="E5B8B7" w:themeColor="accent2" w:themeTint="66"/>
          <w:sz w:val="28"/>
          <w:szCs w:val="28"/>
          <w:u w:val="single"/>
          <w:lang w:val="es-MX"/>
        </w:rPr>
      </w:pPr>
      <w:r w:rsidRPr="000E2938">
        <w:rPr>
          <w:rFonts w:ascii="Calibri" w:eastAsia="Calibri" w:hAnsi="Calibri" w:cs="Times New Roman"/>
          <w:b/>
          <w:color w:val="E5B8B7" w:themeColor="accent2" w:themeTint="66"/>
          <w:sz w:val="28"/>
          <w:szCs w:val="28"/>
          <w:u w:val="single"/>
          <w:lang w:val="es-MX"/>
        </w:rPr>
        <w:t>Brigada de Primeros Auxilios.</w:t>
      </w:r>
    </w:p>
    <w:p w14:paraId="3F41B13D" w14:textId="77777777" w:rsidR="000E2938" w:rsidRPr="000E2938" w:rsidRDefault="000E2938" w:rsidP="000E2938">
      <w:pPr>
        <w:autoSpaceDN w:val="0"/>
        <w:spacing w:line="240" w:lineRule="auto"/>
        <w:ind w:left="720"/>
        <w:contextualSpacing/>
        <w:jc w:val="both"/>
        <w:rPr>
          <w:rFonts w:ascii="Calibri" w:eastAsia="Calibri" w:hAnsi="Calibri" w:cs="Times New Roman"/>
          <w:b/>
          <w:color w:val="E5B8B7" w:themeColor="accent2" w:themeTint="66"/>
          <w:sz w:val="24"/>
          <w:szCs w:val="24"/>
          <w:u w:val="single"/>
          <w:lang w:val="es-MX"/>
        </w:rPr>
      </w:pPr>
    </w:p>
    <w:p w14:paraId="56395138" w14:textId="77777777" w:rsidR="000E2938" w:rsidRPr="000E2938" w:rsidRDefault="000E2938" w:rsidP="000E2938">
      <w:pPr>
        <w:autoSpaceDN w:val="0"/>
        <w:spacing w:line="240" w:lineRule="auto"/>
        <w:ind w:left="720"/>
        <w:contextualSpacing/>
        <w:jc w:val="both"/>
        <w:rPr>
          <w:rFonts w:ascii="Calibri" w:eastAsia="Calibri" w:hAnsi="Calibri" w:cs="Times New Roman"/>
          <w:color w:val="E5B8B7" w:themeColor="accent2" w:themeTint="66"/>
          <w:sz w:val="24"/>
          <w:szCs w:val="24"/>
          <w:lang w:val="es-MX"/>
        </w:rPr>
      </w:pPr>
      <w:r w:rsidRPr="000E2938">
        <w:rPr>
          <w:rFonts w:ascii="Calibri" w:eastAsia="Calibri" w:hAnsi="Calibri" w:cs="Times New Roman"/>
          <w:color w:val="E5B8B7" w:themeColor="accent2" w:themeTint="66"/>
          <w:sz w:val="24"/>
          <w:szCs w:val="24"/>
          <w:lang w:val="es-MX"/>
        </w:rPr>
        <w:t>Los brigadistas usaran todos los conocimientos adquiridos en las capacitaciones y simulacros hasta la llegada de asistencia médica de ser necesaria.</w:t>
      </w:r>
    </w:p>
    <w:p w14:paraId="6FEDA5EF" w14:textId="77777777" w:rsidR="000E2938" w:rsidRPr="000E2938" w:rsidRDefault="000E2938" w:rsidP="000E2938">
      <w:pPr>
        <w:autoSpaceDN w:val="0"/>
        <w:spacing w:line="240" w:lineRule="auto"/>
        <w:ind w:left="720"/>
        <w:contextualSpacing/>
        <w:jc w:val="both"/>
        <w:rPr>
          <w:rFonts w:ascii="Calibri" w:eastAsia="Calibri" w:hAnsi="Calibri" w:cs="Times New Roman"/>
          <w:color w:val="E5B8B7" w:themeColor="accent2" w:themeTint="66"/>
          <w:sz w:val="24"/>
          <w:szCs w:val="24"/>
          <w:lang w:val="es-MX"/>
        </w:rPr>
      </w:pPr>
    </w:p>
    <w:p w14:paraId="0B03C4CD" w14:textId="77777777" w:rsidR="000E2938" w:rsidRPr="000E2938" w:rsidRDefault="000E2938" w:rsidP="000E2938">
      <w:pPr>
        <w:autoSpaceDN w:val="0"/>
        <w:spacing w:line="240" w:lineRule="auto"/>
        <w:ind w:left="720"/>
        <w:contextualSpacing/>
        <w:jc w:val="both"/>
        <w:rPr>
          <w:rFonts w:ascii="Calibri" w:eastAsia="Calibri" w:hAnsi="Calibri" w:cs="Times New Roman"/>
          <w:b/>
          <w:color w:val="E5B8B7" w:themeColor="accent2" w:themeTint="66"/>
          <w:sz w:val="28"/>
          <w:szCs w:val="28"/>
          <w:lang w:val="es-MX"/>
        </w:rPr>
      </w:pPr>
      <w:r w:rsidRPr="000E2938">
        <w:rPr>
          <w:rFonts w:ascii="Calibri" w:eastAsia="Calibri" w:hAnsi="Calibri" w:cs="Times New Roman"/>
          <w:b/>
          <w:color w:val="E5B8B7" w:themeColor="accent2" w:themeTint="66"/>
          <w:sz w:val="28"/>
          <w:szCs w:val="28"/>
          <w:lang w:val="es-MX"/>
        </w:rPr>
        <w:t>ANTES:</w:t>
      </w:r>
    </w:p>
    <w:p w14:paraId="2AA1B36E" w14:textId="77777777" w:rsidR="000E2938" w:rsidRPr="000E2938" w:rsidRDefault="000E2938" w:rsidP="000E2938">
      <w:pPr>
        <w:autoSpaceDN w:val="0"/>
        <w:spacing w:line="240" w:lineRule="auto"/>
        <w:ind w:left="720"/>
        <w:contextualSpacing/>
        <w:jc w:val="both"/>
        <w:rPr>
          <w:rFonts w:ascii="Calibri" w:eastAsia="Calibri" w:hAnsi="Calibri" w:cs="Times New Roman"/>
          <w:color w:val="E5B8B7" w:themeColor="accent2" w:themeTint="66"/>
          <w:sz w:val="24"/>
          <w:szCs w:val="24"/>
          <w:lang w:val="es-MX"/>
        </w:rPr>
      </w:pPr>
    </w:p>
    <w:p w14:paraId="186D5D54" w14:textId="77777777" w:rsidR="000E2938" w:rsidRPr="000E2938" w:rsidRDefault="000E2938" w:rsidP="000E2938">
      <w:pPr>
        <w:numPr>
          <w:ilvl w:val="0"/>
          <w:numId w:val="8"/>
        </w:numPr>
        <w:autoSpaceDN w:val="0"/>
        <w:spacing w:line="240" w:lineRule="auto"/>
        <w:contextualSpacing/>
        <w:jc w:val="both"/>
        <w:rPr>
          <w:rFonts w:ascii="Calibri" w:eastAsia="Calibri" w:hAnsi="Calibri" w:cs="Times New Roman"/>
          <w:color w:val="E5B8B7" w:themeColor="accent2" w:themeTint="66"/>
          <w:sz w:val="24"/>
          <w:szCs w:val="24"/>
          <w:lang w:val="es-MX"/>
        </w:rPr>
      </w:pPr>
      <w:r w:rsidRPr="000E2938">
        <w:rPr>
          <w:rFonts w:ascii="Calibri" w:eastAsia="Calibri" w:hAnsi="Calibri" w:cs="Times New Roman"/>
          <w:color w:val="E5B8B7" w:themeColor="accent2" w:themeTint="66"/>
          <w:sz w:val="24"/>
          <w:szCs w:val="24"/>
          <w:lang w:val="es-MX"/>
        </w:rPr>
        <w:t>Intervenir a conciencia en la capacitación en primeros auxilios, así como en los simulacros que se realicen como entrenamiento.</w:t>
      </w:r>
    </w:p>
    <w:p w14:paraId="36A2153D" w14:textId="77777777" w:rsidR="000E2938" w:rsidRPr="000E2938" w:rsidRDefault="000E2938" w:rsidP="000E2938">
      <w:pPr>
        <w:numPr>
          <w:ilvl w:val="0"/>
          <w:numId w:val="8"/>
        </w:numPr>
        <w:autoSpaceDN w:val="0"/>
        <w:spacing w:line="240" w:lineRule="auto"/>
        <w:contextualSpacing/>
        <w:jc w:val="both"/>
        <w:rPr>
          <w:rFonts w:ascii="Calibri" w:eastAsia="Calibri" w:hAnsi="Calibri" w:cs="Times New Roman"/>
          <w:color w:val="E5B8B7" w:themeColor="accent2" w:themeTint="66"/>
          <w:sz w:val="24"/>
          <w:szCs w:val="24"/>
          <w:lang w:val="es-MX"/>
        </w:rPr>
      </w:pPr>
      <w:r w:rsidRPr="000E2938">
        <w:rPr>
          <w:rFonts w:ascii="Calibri" w:eastAsia="Calibri" w:hAnsi="Calibri" w:cs="Times New Roman"/>
          <w:color w:val="E5B8B7" w:themeColor="accent2" w:themeTint="66"/>
          <w:sz w:val="24"/>
          <w:szCs w:val="24"/>
          <w:lang w:val="es-MX"/>
        </w:rPr>
        <w:lastRenderedPageBreak/>
        <w:t>De acuerdo a las posibles necesidades, asegúrese de disponer de material y equipo suficiente, así como un sitio para la atención de las personas lesionadas o enfermas.</w:t>
      </w:r>
    </w:p>
    <w:p w14:paraId="0315A812" w14:textId="77777777" w:rsidR="000E2938" w:rsidRPr="000E2938" w:rsidRDefault="000E2938" w:rsidP="000E2938">
      <w:pPr>
        <w:numPr>
          <w:ilvl w:val="0"/>
          <w:numId w:val="8"/>
        </w:numPr>
        <w:autoSpaceDN w:val="0"/>
        <w:spacing w:line="240" w:lineRule="auto"/>
        <w:contextualSpacing/>
        <w:jc w:val="both"/>
        <w:rPr>
          <w:rFonts w:ascii="Calibri" w:eastAsia="Calibri" w:hAnsi="Calibri" w:cs="Times New Roman"/>
          <w:color w:val="E5B8B7" w:themeColor="accent2" w:themeTint="66"/>
          <w:sz w:val="24"/>
          <w:szCs w:val="24"/>
          <w:lang w:val="es-MX"/>
        </w:rPr>
      </w:pPr>
      <w:r w:rsidRPr="000E2938">
        <w:rPr>
          <w:rFonts w:ascii="Calibri" w:eastAsia="Calibri" w:hAnsi="Calibri" w:cs="Times New Roman"/>
          <w:color w:val="E5B8B7" w:themeColor="accent2" w:themeTint="66"/>
          <w:sz w:val="24"/>
          <w:szCs w:val="24"/>
          <w:lang w:val="es-MX"/>
        </w:rPr>
        <w:t>Conocer cuáles son las casas de salud más cercanas y su ubicación, donde se conducirán a lesionados y usuarios que necesiten atención medica profesional.</w:t>
      </w:r>
    </w:p>
    <w:p w14:paraId="70DD6505" w14:textId="77777777" w:rsidR="000E2938" w:rsidRPr="000E2938" w:rsidRDefault="000E2938" w:rsidP="000E2938">
      <w:pPr>
        <w:numPr>
          <w:ilvl w:val="0"/>
          <w:numId w:val="8"/>
        </w:numPr>
        <w:autoSpaceDN w:val="0"/>
        <w:spacing w:line="240" w:lineRule="auto"/>
        <w:contextualSpacing/>
        <w:jc w:val="both"/>
        <w:rPr>
          <w:rFonts w:ascii="Calibri" w:eastAsia="Calibri" w:hAnsi="Calibri" w:cs="Times New Roman"/>
          <w:color w:val="E5B8B7" w:themeColor="accent2" w:themeTint="66"/>
          <w:sz w:val="24"/>
          <w:szCs w:val="24"/>
          <w:lang w:val="es-MX"/>
        </w:rPr>
      </w:pPr>
      <w:r w:rsidRPr="000E2938">
        <w:rPr>
          <w:rFonts w:ascii="Calibri" w:eastAsia="Calibri" w:hAnsi="Calibri" w:cs="Times New Roman"/>
          <w:color w:val="E5B8B7" w:themeColor="accent2" w:themeTint="66"/>
          <w:sz w:val="24"/>
          <w:szCs w:val="24"/>
          <w:lang w:val="es-MX"/>
        </w:rPr>
        <w:t xml:space="preserve">Conocer debidamente las zonas de seguridad y establecer el sitio del </w:t>
      </w:r>
      <w:proofErr w:type="spellStart"/>
      <w:r w:rsidRPr="000E2938">
        <w:rPr>
          <w:rFonts w:ascii="Calibri" w:eastAsia="Calibri" w:hAnsi="Calibri" w:cs="Times New Roman"/>
          <w:color w:val="E5B8B7" w:themeColor="accent2" w:themeTint="66"/>
          <w:sz w:val="24"/>
          <w:szCs w:val="24"/>
          <w:lang w:val="es-MX"/>
        </w:rPr>
        <w:t>triaje</w:t>
      </w:r>
      <w:proofErr w:type="spellEnd"/>
      <w:r w:rsidRPr="000E2938">
        <w:rPr>
          <w:rFonts w:ascii="Calibri" w:eastAsia="Calibri" w:hAnsi="Calibri" w:cs="Times New Roman"/>
          <w:color w:val="E5B8B7" w:themeColor="accent2" w:themeTint="66"/>
          <w:sz w:val="24"/>
          <w:szCs w:val="24"/>
          <w:lang w:val="es-MX"/>
        </w:rPr>
        <w:t xml:space="preserve"> a donde se llevarán los heridos o usuarios, hasta la presencia de las Unidades de Emergencia.</w:t>
      </w:r>
    </w:p>
    <w:p w14:paraId="787970A5" w14:textId="77777777" w:rsidR="000E2938" w:rsidRPr="000E2938" w:rsidRDefault="000E2938" w:rsidP="000E2938">
      <w:pPr>
        <w:autoSpaceDN w:val="0"/>
        <w:spacing w:line="240" w:lineRule="auto"/>
        <w:ind w:left="720"/>
        <w:contextualSpacing/>
        <w:jc w:val="both"/>
        <w:rPr>
          <w:rFonts w:ascii="Calibri" w:eastAsia="Calibri" w:hAnsi="Calibri" w:cs="Times New Roman"/>
          <w:color w:val="E5B8B7" w:themeColor="accent2" w:themeTint="66"/>
          <w:sz w:val="24"/>
          <w:szCs w:val="24"/>
          <w:lang w:val="es-MX"/>
        </w:rPr>
      </w:pPr>
    </w:p>
    <w:p w14:paraId="65E35636" w14:textId="77777777" w:rsidR="000E2938" w:rsidRPr="000E2938" w:rsidRDefault="000E2938" w:rsidP="000E2938">
      <w:pPr>
        <w:autoSpaceDN w:val="0"/>
        <w:spacing w:line="240" w:lineRule="auto"/>
        <w:ind w:left="720"/>
        <w:contextualSpacing/>
        <w:jc w:val="both"/>
        <w:rPr>
          <w:rFonts w:ascii="Calibri" w:eastAsia="Calibri" w:hAnsi="Calibri" w:cs="Times New Roman"/>
          <w:b/>
          <w:color w:val="E5B8B7" w:themeColor="accent2" w:themeTint="66"/>
          <w:sz w:val="28"/>
          <w:szCs w:val="28"/>
          <w:lang w:val="es-MX"/>
        </w:rPr>
      </w:pPr>
      <w:r w:rsidRPr="000E2938">
        <w:rPr>
          <w:rFonts w:ascii="Calibri" w:eastAsia="Calibri" w:hAnsi="Calibri" w:cs="Times New Roman"/>
          <w:b/>
          <w:color w:val="E5B8B7" w:themeColor="accent2" w:themeTint="66"/>
          <w:sz w:val="28"/>
          <w:szCs w:val="28"/>
          <w:lang w:val="es-MX"/>
        </w:rPr>
        <w:t>DURANTE:</w:t>
      </w:r>
    </w:p>
    <w:p w14:paraId="5D6F4196" w14:textId="77777777" w:rsidR="000E2938" w:rsidRPr="000E2938" w:rsidRDefault="000E2938" w:rsidP="000E2938">
      <w:pPr>
        <w:autoSpaceDN w:val="0"/>
        <w:spacing w:line="240" w:lineRule="auto"/>
        <w:ind w:left="720"/>
        <w:contextualSpacing/>
        <w:jc w:val="both"/>
        <w:rPr>
          <w:rFonts w:ascii="Calibri" w:eastAsia="Calibri" w:hAnsi="Calibri" w:cs="Times New Roman"/>
          <w:b/>
          <w:color w:val="E5B8B7" w:themeColor="accent2" w:themeTint="66"/>
          <w:sz w:val="24"/>
          <w:szCs w:val="24"/>
          <w:lang w:val="es-MX"/>
        </w:rPr>
      </w:pPr>
    </w:p>
    <w:p w14:paraId="10340DE2" w14:textId="77777777" w:rsidR="000E2938" w:rsidRPr="000E2938" w:rsidRDefault="000E2938" w:rsidP="000E2938">
      <w:pPr>
        <w:numPr>
          <w:ilvl w:val="0"/>
          <w:numId w:val="8"/>
        </w:numPr>
        <w:autoSpaceDN w:val="0"/>
        <w:spacing w:line="240" w:lineRule="auto"/>
        <w:contextualSpacing/>
        <w:jc w:val="both"/>
        <w:rPr>
          <w:rFonts w:ascii="Calibri" w:eastAsia="Calibri" w:hAnsi="Calibri" w:cs="Times New Roman"/>
          <w:b/>
          <w:color w:val="E5B8B7" w:themeColor="accent2" w:themeTint="66"/>
          <w:sz w:val="24"/>
          <w:szCs w:val="24"/>
          <w:lang w:val="es-MX"/>
        </w:rPr>
      </w:pPr>
      <w:r w:rsidRPr="000E2938">
        <w:rPr>
          <w:rFonts w:ascii="Calibri" w:eastAsia="Calibri" w:hAnsi="Calibri" w:cs="Times New Roman"/>
          <w:color w:val="E5B8B7" w:themeColor="accent2" w:themeTint="66"/>
          <w:sz w:val="24"/>
          <w:szCs w:val="24"/>
          <w:lang w:val="es-MX"/>
        </w:rPr>
        <w:t>Acudir hacia la zona de seguridad con el botiquín de emergencia a mano, al escuchar la voz de alarma de emergencia.</w:t>
      </w:r>
    </w:p>
    <w:p w14:paraId="38054A47" w14:textId="77777777" w:rsidR="000E2938" w:rsidRPr="000E2938" w:rsidRDefault="000E2938" w:rsidP="000E2938">
      <w:pPr>
        <w:numPr>
          <w:ilvl w:val="0"/>
          <w:numId w:val="8"/>
        </w:numPr>
        <w:autoSpaceDN w:val="0"/>
        <w:spacing w:line="240" w:lineRule="auto"/>
        <w:contextualSpacing/>
        <w:jc w:val="both"/>
        <w:rPr>
          <w:rFonts w:ascii="Calibri" w:eastAsia="Calibri" w:hAnsi="Calibri" w:cs="Times New Roman"/>
          <w:b/>
          <w:color w:val="E5B8B7" w:themeColor="accent2" w:themeTint="66"/>
          <w:sz w:val="24"/>
          <w:szCs w:val="24"/>
          <w:lang w:val="es-MX"/>
        </w:rPr>
      </w:pPr>
      <w:r w:rsidRPr="000E2938">
        <w:rPr>
          <w:rFonts w:ascii="Calibri" w:eastAsia="Calibri" w:hAnsi="Calibri" w:cs="Times New Roman"/>
          <w:color w:val="E5B8B7" w:themeColor="accent2" w:themeTint="66"/>
          <w:sz w:val="24"/>
          <w:szCs w:val="24"/>
          <w:lang w:val="es-MX"/>
        </w:rPr>
        <w:t>Proporcionar los Primeros Auxilios a quienes lo necesiten.</w:t>
      </w:r>
    </w:p>
    <w:p w14:paraId="3DFF61F5" w14:textId="77777777" w:rsidR="000E2938" w:rsidRPr="000E2938" w:rsidRDefault="000E2938" w:rsidP="000E2938">
      <w:pPr>
        <w:numPr>
          <w:ilvl w:val="0"/>
          <w:numId w:val="8"/>
        </w:numPr>
        <w:autoSpaceDN w:val="0"/>
        <w:spacing w:line="240" w:lineRule="auto"/>
        <w:contextualSpacing/>
        <w:jc w:val="both"/>
        <w:rPr>
          <w:rFonts w:ascii="Calibri" w:eastAsia="Calibri" w:hAnsi="Calibri" w:cs="Times New Roman"/>
          <w:b/>
          <w:color w:val="E5B8B7" w:themeColor="accent2" w:themeTint="66"/>
          <w:sz w:val="24"/>
          <w:szCs w:val="24"/>
          <w:lang w:val="es-MX"/>
        </w:rPr>
      </w:pPr>
      <w:r w:rsidRPr="000E2938">
        <w:rPr>
          <w:rFonts w:ascii="Calibri" w:eastAsia="Calibri" w:hAnsi="Calibri" w:cs="Times New Roman"/>
          <w:color w:val="E5B8B7" w:themeColor="accent2" w:themeTint="66"/>
          <w:sz w:val="24"/>
          <w:szCs w:val="24"/>
          <w:lang w:val="es-MX"/>
        </w:rPr>
        <w:t>En caso de que los primeros auxilios que se brinden sean insuficientes, deberá coordinarse la evacuación de la persona lesionada, a la casa de salud más cercana; en caso de no poder evacuarlo, deberá coordinarse la atención de los organismos de socorro en el sitio y facilitarles los recursos necesarios para sus labores.</w:t>
      </w:r>
    </w:p>
    <w:p w14:paraId="095DB785" w14:textId="77777777" w:rsidR="000E2938" w:rsidRPr="000E2938" w:rsidRDefault="000E2938" w:rsidP="000E2938">
      <w:pPr>
        <w:numPr>
          <w:ilvl w:val="0"/>
          <w:numId w:val="8"/>
        </w:numPr>
        <w:autoSpaceDN w:val="0"/>
        <w:spacing w:line="240" w:lineRule="auto"/>
        <w:contextualSpacing/>
        <w:jc w:val="both"/>
        <w:rPr>
          <w:rFonts w:ascii="Calibri" w:eastAsia="Calibri" w:hAnsi="Calibri" w:cs="Times New Roman"/>
          <w:b/>
          <w:color w:val="E5B8B7" w:themeColor="accent2" w:themeTint="66"/>
          <w:sz w:val="24"/>
          <w:szCs w:val="24"/>
          <w:lang w:val="es-MX"/>
        </w:rPr>
      </w:pPr>
      <w:r w:rsidRPr="000E2938">
        <w:rPr>
          <w:rFonts w:ascii="Calibri" w:eastAsia="Calibri" w:hAnsi="Calibri" w:cs="Times New Roman"/>
          <w:color w:val="E5B8B7" w:themeColor="accent2" w:themeTint="66"/>
          <w:sz w:val="24"/>
          <w:szCs w:val="24"/>
          <w:lang w:val="es-MX"/>
        </w:rPr>
        <w:t>Mantenerse atento a las instrucciones, y no abandonar el sitio seguro hasta nueva orden.</w:t>
      </w:r>
    </w:p>
    <w:p w14:paraId="6B560FAD" w14:textId="77777777" w:rsidR="000E2938" w:rsidRPr="000E2938" w:rsidRDefault="000E2938" w:rsidP="000E2938">
      <w:pPr>
        <w:autoSpaceDN w:val="0"/>
        <w:spacing w:line="240" w:lineRule="auto"/>
        <w:ind w:left="720"/>
        <w:contextualSpacing/>
        <w:jc w:val="both"/>
        <w:rPr>
          <w:rFonts w:ascii="Calibri" w:eastAsia="Calibri" w:hAnsi="Calibri" w:cs="Times New Roman"/>
          <w:b/>
          <w:color w:val="E5B8B7" w:themeColor="accent2" w:themeTint="66"/>
          <w:sz w:val="24"/>
          <w:szCs w:val="24"/>
          <w:lang w:val="es-MX"/>
        </w:rPr>
      </w:pPr>
    </w:p>
    <w:p w14:paraId="5FA4600C" w14:textId="77777777" w:rsidR="000E2938" w:rsidRPr="000E2938" w:rsidRDefault="000E2938" w:rsidP="000E2938">
      <w:pPr>
        <w:autoSpaceDN w:val="0"/>
        <w:spacing w:line="240" w:lineRule="auto"/>
        <w:ind w:left="720"/>
        <w:contextualSpacing/>
        <w:jc w:val="both"/>
        <w:rPr>
          <w:rFonts w:ascii="Calibri" w:eastAsia="Calibri" w:hAnsi="Calibri" w:cs="Times New Roman"/>
          <w:b/>
          <w:color w:val="E5B8B7" w:themeColor="accent2" w:themeTint="66"/>
          <w:sz w:val="28"/>
          <w:szCs w:val="28"/>
          <w:lang w:val="es-MX"/>
        </w:rPr>
      </w:pPr>
      <w:r w:rsidRPr="000E2938">
        <w:rPr>
          <w:rFonts w:ascii="Calibri" w:eastAsia="Calibri" w:hAnsi="Calibri" w:cs="Times New Roman"/>
          <w:b/>
          <w:color w:val="E5B8B7" w:themeColor="accent2" w:themeTint="66"/>
          <w:sz w:val="28"/>
          <w:szCs w:val="28"/>
          <w:lang w:val="es-MX"/>
        </w:rPr>
        <w:t>DESPUES:</w:t>
      </w:r>
    </w:p>
    <w:p w14:paraId="4005A478" w14:textId="77777777" w:rsidR="000E2938" w:rsidRPr="000E2938" w:rsidRDefault="000E2938" w:rsidP="000E2938">
      <w:pPr>
        <w:autoSpaceDN w:val="0"/>
        <w:spacing w:line="240" w:lineRule="auto"/>
        <w:ind w:left="720"/>
        <w:contextualSpacing/>
        <w:jc w:val="both"/>
        <w:rPr>
          <w:rFonts w:ascii="Calibri" w:eastAsia="Calibri" w:hAnsi="Calibri" w:cs="Times New Roman"/>
          <w:color w:val="E5B8B7" w:themeColor="accent2" w:themeTint="66"/>
          <w:sz w:val="24"/>
          <w:szCs w:val="24"/>
          <w:lang w:val="es-MX"/>
        </w:rPr>
      </w:pPr>
    </w:p>
    <w:p w14:paraId="33836FF4" w14:textId="77777777" w:rsidR="000E2938" w:rsidRPr="000E2938" w:rsidRDefault="000E2938" w:rsidP="000E2938">
      <w:pPr>
        <w:numPr>
          <w:ilvl w:val="0"/>
          <w:numId w:val="8"/>
        </w:numPr>
        <w:autoSpaceDN w:val="0"/>
        <w:spacing w:line="240" w:lineRule="auto"/>
        <w:contextualSpacing/>
        <w:jc w:val="both"/>
        <w:rPr>
          <w:rFonts w:ascii="Calibri" w:eastAsia="Calibri" w:hAnsi="Calibri" w:cs="Times New Roman"/>
          <w:color w:val="E5B8B7" w:themeColor="accent2" w:themeTint="66"/>
          <w:sz w:val="24"/>
          <w:szCs w:val="24"/>
          <w:lang w:val="es-MX"/>
        </w:rPr>
      </w:pPr>
      <w:r w:rsidRPr="000E2938">
        <w:rPr>
          <w:rFonts w:ascii="Calibri" w:eastAsia="Calibri" w:hAnsi="Calibri" w:cs="Times New Roman"/>
          <w:color w:val="E5B8B7" w:themeColor="accent2" w:themeTint="66"/>
          <w:sz w:val="24"/>
          <w:szCs w:val="24"/>
          <w:lang w:val="es-MX"/>
        </w:rPr>
        <w:t>Realizar una verificación del estado de las personas en general.</w:t>
      </w:r>
    </w:p>
    <w:p w14:paraId="546AADBE" w14:textId="77777777" w:rsidR="000E2938" w:rsidRPr="000E2938" w:rsidRDefault="000E2938" w:rsidP="000E2938">
      <w:pPr>
        <w:numPr>
          <w:ilvl w:val="0"/>
          <w:numId w:val="8"/>
        </w:numPr>
        <w:autoSpaceDN w:val="0"/>
        <w:spacing w:line="240" w:lineRule="auto"/>
        <w:contextualSpacing/>
        <w:jc w:val="both"/>
        <w:rPr>
          <w:rFonts w:ascii="Calibri" w:eastAsia="Calibri" w:hAnsi="Calibri" w:cs="Times New Roman"/>
          <w:color w:val="E5B8B7" w:themeColor="accent2" w:themeTint="66"/>
          <w:sz w:val="24"/>
          <w:szCs w:val="24"/>
          <w:lang w:val="es-MX"/>
        </w:rPr>
      </w:pPr>
      <w:r w:rsidRPr="000E2938">
        <w:rPr>
          <w:rFonts w:ascii="Calibri" w:eastAsia="Calibri" w:hAnsi="Calibri" w:cs="Times New Roman"/>
          <w:color w:val="E5B8B7" w:themeColor="accent2" w:themeTint="66"/>
          <w:sz w:val="24"/>
          <w:szCs w:val="24"/>
          <w:lang w:val="es-MX"/>
        </w:rPr>
        <w:t>Reportar las acciones realizadas a los trabajadores atendidos (lugares de traslado).</w:t>
      </w:r>
    </w:p>
    <w:p w14:paraId="1B984484" w14:textId="77777777" w:rsidR="000E2938" w:rsidRPr="000E2938" w:rsidRDefault="000E2938" w:rsidP="000E2938">
      <w:pPr>
        <w:numPr>
          <w:ilvl w:val="0"/>
          <w:numId w:val="8"/>
        </w:numPr>
        <w:autoSpaceDN w:val="0"/>
        <w:spacing w:line="240" w:lineRule="auto"/>
        <w:contextualSpacing/>
        <w:jc w:val="both"/>
        <w:rPr>
          <w:rFonts w:ascii="Calibri" w:eastAsia="Calibri" w:hAnsi="Calibri" w:cs="Times New Roman"/>
          <w:color w:val="E5B8B7" w:themeColor="accent2" w:themeTint="66"/>
          <w:sz w:val="24"/>
          <w:szCs w:val="24"/>
          <w:lang w:val="es-MX"/>
        </w:rPr>
      </w:pPr>
      <w:r w:rsidRPr="000E2938">
        <w:rPr>
          <w:rFonts w:ascii="Calibri" w:eastAsia="Calibri" w:hAnsi="Calibri" w:cs="Times New Roman"/>
          <w:color w:val="E5B8B7" w:themeColor="accent2" w:themeTint="66"/>
          <w:sz w:val="24"/>
          <w:szCs w:val="24"/>
          <w:lang w:val="es-MX"/>
        </w:rPr>
        <w:t>Verificar la restitución de los recursos de su área empleados en la emergencia.</w:t>
      </w:r>
    </w:p>
    <w:p w14:paraId="3B894469" w14:textId="77777777" w:rsidR="000E2938" w:rsidRPr="000E2938" w:rsidRDefault="000E2938" w:rsidP="000E2938">
      <w:pPr>
        <w:numPr>
          <w:ilvl w:val="0"/>
          <w:numId w:val="8"/>
        </w:numPr>
        <w:autoSpaceDN w:val="0"/>
        <w:spacing w:line="240" w:lineRule="auto"/>
        <w:contextualSpacing/>
        <w:jc w:val="both"/>
        <w:rPr>
          <w:rFonts w:ascii="Calibri" w:eastAsia="Calibri" w:hAnsi="Calibri" w:cs="Times New Roman"/>
          <w:color w:val="E5B8B7" w:themeColor="accent2" w:themeTint="66"/>
          <w:sz w:val="24"/>
          <w:szCs w:val="24"/>
          <w:lang w:val="es-MX"/>
        </w:rPr>
      </w:pPr>
      <w:r w:rsidRPr="000E2938">
        <w:rPr>
          <w:rFonts w:ascii="Calibri" w:eastAsia="Calibri" w:hAnsi="Calibri" w:cs="Times New Roman"/>
          <w:color w:val="E5B8B7" w:themeColor="accent2" w:themeTint="66"/>
          <w:sz w:val="24"/>
          <w:szCs w:val="24"/>
          <w:lang w:val="es-MX"/>
        </w:rPr>
        <w:t>Realizar un uniforme de las actividades desarrolladas durante la emergencia.</w:t>
      </w:r>
    </w:p>
    <w:p w14:paraId="1C123C6D" w14:textId="77777777" w:rsidR="000D4A8A" w:rsidRPr="004D46F7" w:rsidRDefault="000D4A8A" w:rsidP="004A35B1">
      <w:pPr>
        <w:autoSpaceDE w:val="0"/>
        <w:autoSpaceDN w:val="0"/>
        <w:adjustRightInd w:val="0"/>
        <w:spacing w:after="0" w:line="240" w:lineRule="auto"/>
        <w:jc w:val="both"/>
        <w:rPr>
          <w:rFonts w:ascii="Arial" w:hAnsi="Arial" w:cs="Arial"/>
          <w:color w:val="000000"/>
          <w:sz w:val="24"/>
          <w:szCs w:val="24"/>
        </w:rPr>
      </w:pPr>
    </w:p>
    <w:p w14:paraId="2A4570B1" w14:textId="77777777" w:rsidR="000D4A8A" w:rsidRPr="004D46F7" w:rsidRDefault="000D4A8A" w:rsidP="004A35B1">
      <w:pPr>
        <w:autoSpaceDE w:val="0"/>
        <w:autoSpaceDN w:val="0"/>
        <w:adjustRightInd w:val="0"/>
        <w:spacing w:after="0" w:line="240" w:lineRule="auto"/>
        <w:jc w:val="both"/>
        <w:rPr>
          <w:rFonts w:ascii="Arial" w:hAnsi="Arial" w:cs="Arial"/>
          <w:color w:val="000000"/>
          <w:sz w:val="24"/>
          <w:szCs w:val="24"/>
        </w:rPr>
      </w:pPr>
    </w:p>
    <w:p w14:paraId="13B3A090" w14:textId="77777777" w:rsidR="005F547F" w:rsidRPr="005F547F" w:rsidRDefault="000E2938" w:rsidP="004A35B1">
      <w:pPr>
        <w:pStyle w:val="Prrafodelista"/>
        <w:numPr>
          <w:ilvl w:val="0"/>
          <w:numId w:val="1"/>
        </w:numPr>
        <w:autoSpaceDE w:val="0"/>
        <w:autoSpaceDN w:val="0"/>
        <w:adjustRightInd w:val="0"/>
        <w:spacing w:after="0" w:line="240" w:lineRule="auto"/>
        <w:jc w:val="both"/>
        <w:rPr>
          <w:rFonts w:ascii="Arial" w:hAnsi="Arial" w:cs="Arial"/>
          <w:b/>
          <w:bCs/>
          <w:color w:val="000000"/>
          <w:sz w:val="28"/>
          <w:szCs w:val="28"/>
        </w:rPr>
      </w:pPr>
      <w:r>
        <w:rPr>
          <w:rFonts w:ascii="Arial" w:hAnsi="Arial" w:cs="Arial"/>
          <w:b/>
          <w:bCs/>
          <w:color w:val="000000"/>
          <w:sz w:val="28"/>
          <w:szCs w:val="28"/>
        </w:rPr>
        <w:t>E</w:t>
      </w:r>
      <w:r w:rsidRPr="00A80318">
        <w:rPr>
          <w:rFonts w:ascii="Arial" w:hAnsi="Arial" w:cs="Arial"/>
          <w:b/>
          <w:bCs/>
          <w:color w:val="000000"/>
          <w:sz w:val="28"/>
          <w:szCs w:val="28"/>
        </w:rPr>
        <w:t>vacuación</w:t>
      </w:r>
      <w:r w:rsidR="005F547F">
        <w:rPr>
          <w:rFonts w:ascii="Arial" w:hAnsi="Arial" w:cs="Arial"/>
          <w:b/>
          <w:bCs/>
          <w:color w:val="000000"/>
          <w:sz w:val="28"/>
          <w:szCs w:val="28"/>
        </w:rPr>
        <w:t>:</w:t>
      </w:r>
      <w:r w:rsidR="005F547F" w:rsidRPr="005F547F">
        <w:rPr>
          <w:rFonts w:ascii="Arial" w:hAnsi="Arial" w:cs="Arial"/>
          <w:b/>
          <w:bCs/>
          <w:color w:val="E2B1B0"/>
          <w:sz w:val="28"/>
          <w:szCs w:val="28"/>
        </w:rPr>
        <w:t xml:space="preserve"> </w:t>
      </w:r>
      <w:r w:rsidR="005F547F">
        <w:rPr>
          <w:rFonts w:ascii="Arial" w:hAnsi="Arial" w:cs="Arial"/>
          <w:b/>
          <w:bCs/>
          <w:color w:val="E2B1B0"/>
          <w:sz w:val="28"/>
          <w:szCs w:val="28"/>
        </w:rPr>
        <w:t>E</w:t>
      </w:r>
      <w:r w:rsidR="005F547F" w:rsidRPr="005F547F">
        <w:rPr>
          <w:rFonts w:ascii="Arial" w:hAnsi="Arial" w:cs="Arial"/>
          <w:b/>
          <w:bCs/>
          <w:color w:val="E2B1B0"/>
          <w:sz w:val="28"/>
          <w:szCs w:val="28"/>
        </w:rPr>
        <w:t xml:space="preserve">jemplo </w:t>
      </w:r>
    </w:p>
    <w:p w14:paraId="67F56651" w14:textId="77777777" w:rsidR="005F547F" w:rsidRDefault="005F547F" w:rsidP="005F547F">
      <w:pPr>
        <w:pStyle w:val="Prrafodelista"/>
        <w:autoSpaceDE w:val="0"/>
        <w:autoSpaceDN w:val="0"/>
        <w:adjustRightInd w:val="0"/>
        <w:spacing w:after="0" w:line="240" w:lineRule="auto"/>
        <w:ind w:left="465"/>
        <w:jc w:val="both"/>
        <w:rPr>
          <w:color w:val="E2B1B0"/>
        </w:rPr>
      </w:pPr>
    </w:p>
    <w:p w14:paraId="4501099F" w14:textId="1140E2A6" w:rsidR="000D4A8A" w:rsidRPr="005F547F" w:rsidRDefault="005F547F" w:rsidP="005F547F">
      <w:pPr>
        <w:pStyle w:val="Prrafodelista"/>
        <w:autoSpaceDE w:val="0"/>
        <w:autoSpaceDN w:val="0"/>
        <w:adjustRightInd w:val="0"/>
        <w:spacing w:after="0" w:line="240" w:lineRule="auto"/>
        <w:ind w:left="465"/>
        <w:jc w:val="both"/>
        <w:rPr>
          <w:rFonts w:ascii="Arial" w:hAnsi="Arial" w:cs="Arial"/>
          <w:b/>
          <w:bCs/>
          <w:color w:val="000000"/>
          <w:sz w:val="28"/>
          <w:szCs w:val="28"/>
        </w:rPr>
      </w:pPr>
      <w:r w:rsidRPr="005F547F">
        <w:rPr>
          <w:color w:val="E2B1B0"/>
        </w:rPr>
        <w:t>En</w:t>
      </w:r>
      <w:r w:rsidRPr="005F547F">
        <w:rPr>
          <w:rFonts w:ascii="Arial" w:hAnsi="Arial" w:cs="Arial"/>
          <w:color w:val="E5B8B7" w:themeColor="accent2" w:themeTint="66"/>
          <w:sz w:val="24"/>
          <w:szCs w:val="24"/>
        </w:rPr>
        <w:t xml:space="preserve"> caso de emergencia de siniestro u alguna otra eventualidad el código de alarma se efectuará a viva voz por la razón que todos los días recibimos personal de paso el cual no tiene conocimiento de este plan y por esta razón lo efectuaremos a voz.</w:t>
      </w:r>
    </w:p>
    <w:p w14:paraId="53DAF200" w14:textId="77777777" w:rsidR="000D4A8A" w:rsidRDefault="000D4A8A" w:rsidP="004A35B1">
      <w:pPr>
        <w:pStyle w:val="Prrafodelista"/>
        <w:autoSpaceDE w:val="0"/>
        <w:autoSpaceDN w:val="0"/>
        <w:adjustRightInd w:val="0"/>
        <w:spacing w:after="0" w:line="240" w:lineRule="auto"/>
        <w:ind w:left="465"/>
        <w:jc w:val="both"/>
        <w:rPr>
          <w:rFonts w:ascii="Arial" w:hAnsi="Arial" w:cs="Arial"/>
          <w:b/>
          <w:bCs/>
          <w:color w:val="000000"/>
          <w:sz w:val="24"/>
          <w:szCs w:val="24"/>
        </w:rPr>
      </w:pPr>
    </w:p>
    <w:p w14:paraId="1182D0A8" w14:textId="77777777" w:rsidR="000D4A8A" w:rsidRPr="00681241" w:rsidRDefault="000D4A8A" w:rsidP="004A35B1">
      <w:pPr>
        <w:pStyle w:val="Prrafodelista"/>
        <w:autoSpaceDE w:val="0"/>
        <w:autoSpaceDN w:val="0"/>
        <w:adjustRightInd w:val="0"/>
        <w:spacing w:after="0" w:line="240" w:lineRule="auto"/>
        <w:ind w:left="465"/>
        <w:jc w:val="both"/>
        <w:rPr>
          <w:rFonts w:ascii="Arial" w:hAnsi="Arial" w:cs="Arial"/>
          <w:b/>
          <w:bCs/>
          <w:color w:val="000000"/>
          <w:sz w:val="24"/>
          <w:szCs w:val="24"/>
        </w:rPr>
      </w:pPr>
    </w:p>
    <w:p w14:paraId="2AADD80D" w14:textId="77777777" w:rsidR="000D4A8A" w:rsidRPr="00681241" w:rsidRDefault="000D4A8A" w:rsidP="004A35B1">
      <w:pPr>
        <w:pStyle w:val="Prrafodelista"/>
        <w:numPr>
          <w:ilvl w:val="1"/>
          <w:numId w:val="1"/>
        </w:numPr>
        <w:autoSpaceDE w:val="0"/>
        <w:autoSpaceDN w:val="0"/>
        <w:adjustRightInd w:val="0"/>
        <w:spacing w:after="0" w:line="240" w:lineRule="auto"/>
        <w:jc w:val="both"/>
        <w:rPr>
          <w:rFonts w:ascii="Arial" w:hAnsi="Arial" w:cs="Arial"/>
          <w:b/>
          <w:color w:val="000000"/>
          <w:sz w:val="24"/>
          <w:szCs w:val="24"/>
        </w:rPr>
      </w:pPr>
      <w:r w:rsidRPr="00681241">
        <w:rPr>
          <w:rFonts w:ascii="Arial" w:hAnsi="Arial" w:cs="Arial"/>
          <w:b/>
          <w:color w:val="000000"/>
          <w:sz w:val="24"/>
          <w:szCs w:val="24"/>
        </w:rPr>
        <w:t>Vías de evacuación y salidas de emergencia.</w:t>
      </w:r>
    </w:p>
    <w:p w14:paraId="6A4632A7" w14:textId="77777777" w:rsidR="000D4A8A" w:rsidRPr="00681241" w:rsidRDefault="000D4A8A" w:rsidP="004A35B1">
      <w:pPr>
        <w:pStyle w:val="Prrafodelista"/>
        <w:autoSpaceDE w:val="0"/>
        <w:autoSpaceDN w:val="0"/>
        <w:adjustRightInd w:val="0"/>
        <w:spacing w:after="0" w:line="240" w:lineRule="auto"/>
        <w:jc w:val="both"/>
        <w:rPr>
          <w:rFonts w:ascii="Arial" w:hAnsi="Arial" w:cs="Arial"/>
          <w:color w:val="000000"/>
          <w:sz w:val="24"/>
          <w:szCs w:val="24"/>
        </w:rPr>
      </w:pPr>
    </w:p>
    <w:p w14:paraId="221218E5" w14:textId="77777777" w:rsidR="000D4A8A" w:rsidRPr="000E2938" w:rsidRDefault="000D4A8A" w:rsidP="004A35B1">
      <w:pPr>
        <w:autoSpaceDE w:val="0"/>
        <w:autoSpaceDN w:val="0"/>
        <w:adjustRightInd w:val="0"/>
        <w:spacing w:after="0" w:line="240" w:lineRule="auto"/>
        <w:jc w:val="both"/>
        <w:rPr>
          <w:rFonts w:ascii="Arial" w:hAnsi="Arial" w:cs="Arial"/>
          <w:color w:val="E5B8B7" w:themeColor="accent2" w:themeTint="66"/>
          <w:sz w:val="24"/>
          <w:szCs w:val="24"/>
        </w:rPr>
      </w:pPr>
      <w:r w:rsidRPr="000E2938">
        <w:rPr>
          <w:rFonts w:ascii="Arial" w:hAnsi="Arial" w:cs="Arial"/>
          <w:color w:val="E5B8B7" w:themeColor="accent2" w:themeTint="66"/>
          <w:sz w:val="24"/>
          <w:szCs w:val="24"/>
        </w:rPr>
        <w:t>• Describa las vías de evacuación, medios de escape, escaleras de evacuación, señalización, zona de seguridad o encuentro, y demás elementos necesarios para que la evacuación sea exitosa. (Incluya características, puntos de ubicación y verifique con la normativa respectiva de cumplimiento).</w:t>
      </w:r>
    </w:p>
    <w:p w14:paraId="2B51D612" w14:textId="77777777" w:rsidR="000D4A8A" w:rsidRPr="004D46F7" w:rsidRDefault="000D4A8A" w:rsidP="004A35B1">
      <w:pPr>
        <w:autoSpaceDE w:val="0"/>
        <w:autoSpaceDN w:val="0"/>
        <w:adjustRightInd w:val="0"/>
        <w:spacing w:after="0" w:line="240" w:lineRule="auto"/>
        <w:jc w:val="both"/>
        <w:rPr>
          <w:rFonts w:ascii="Arial" w:hAnsi="Arial" w:cs="Arial"/>
          <w:color w:val="000000"/>
          <w:sz w:val="24"/>
          <w:szCs w:val="24"/>
        </w:rPr>
      </w:pPr>
    </w:p>
    <w:p w14:paraId="7D8E31F3" w14:textId="77777777" w:rsidR="000D4A8A" w:rsidRPr="00681241" w:rsidRDefault="000D4A8A" w:rsidP="004A35B1">
      <w:pPr>
        <w:pStyle w:val="Prrafodelista"/>
        <w:numPr>
          <w:ilvl w:val="1"/>
          <w:numId w:val="1"/>
        </w:numPr>
        <w:autoSpaceDE w:val="0"/>
        <w:autoSpaceDN w:val="0"/>
        <w:adjustRightInd w:val="0"/>
        <w:spacing w:after="0" w:line="240" w:lineRule="auto"/>
        <w:jc w:val="both"/>
        <w:rPr>
          <w:rFonts w:ascii="Arial" w:hAnsi="Arial" w:cs="Arial"/>
          <w:b/>
          <w:color w:val="000000"/>
          <w:sz w:val="24"/>
          <w:szCs w:val="24"/>
        </w:rPr>
      </w:pPr>
      <w:r w:rsidRPr="00681241">
        <w:rPr>
          <w:rFonts w:ascii="Arial" w:hAnsi="Arial" w:cs="Arial"/>
          <w:b/>
          <w:color w:val="000000"/>
          <w:sz w:val="24"/>
          <w:szCs w:val="24"/>
        </w:rPr>
        <w:t>Procedimientos para la evacuación.</w:t>
      </w:r>
    </w:p>
    <w:p w14:paraId="531F2712" w14:textId="77777777" w:rsidR="000D4A8A" w:rsidRPr="00681241" w:rsidRDefault="000D4A8A" w:rsidP="004A35B1">
      <w:pPr>
        <w:pStyle w:val="Prrafodelista"/>
        <w:autoSpaceDE w:val="0"/>
        <w:autoSpaceDN w:val="0"/>
        <w:adjustRightInd w:val="0"/>
        <w:spacing w:after="0" w:line="240" w:lineRule="auto"/>
        <w:jc w:val="both"/>
        <w:rPr>
          <w:rFonts w:ascii="Arial" w:hAnsi="Arial" w:cs="Arial"/>
          <w:b/>
          <w:color w:val="000000"/>
          <w:sz w:val="24"/>
          <w:szCs w:val="24"/>
        </w:rPr>
      </w:pPr>
    </w:p>
    <w:p w14:paraId="6D2AB7AD" w14:textId="34F01CD9" w:rsidR="000D4A8A" w:rsidRPr="00D227FD" w:rsidRDefault="000D4A8A" w:rsidP="004A35B1">
      <w:pPr>
        <w:autoSpaceDE w:val="0"/>
        <w:autoSpaceDN w:val="0"/>
        <w:adjustRightInd w:val="0"/>
        <w:spacing w:after="0" w:line="240" w:lineRule="auto"/>
        <w:jc w:val="both"/>
        <w:rPr>
          <w:rFonts w:ascii="Arial" w:hAnsi="Arial" w:cs="Arial"/>
          <w:color w:val="E5B8B7" w:themeColor="accent2" w:themeTint="66"/>
          <w:sz w:val="24"/>
          <w:szCs w:val="24"/>
        </w:rPr>
      </w:pPr>
      <w:r w:rsidRPr="00D227FD">
        <w:rPr>
          <w:rFonts w:ascii="Arial" w:hAnsi="Arial" w:cs="Arial"/>
          <w:color w:val="E5B8B7" w:themeColor="accent2" w:themeTint="66"/>
          <w:sz w:val="24"/>
          <w:szCs w:val="24"/>
        </w:rPr>
        <w:t xml:space="preserve">• Describa los procedimientos necesarios para las fases de la evacuación </w:t>
      </w:r>
      <w:r w:rsidRPr="00D227FD">
        <w:rPr>
          <w:rFonts w:ascii="Arial" w:hAnsi="Arial" w:cs="Arial"/>
          <w:b/>
          <w:color w:val="E5B8B7" w:themeColor="accent2" w:themeTint="66"/>
        </w:rPr>
        <w:t>(Detección del peligro, alarma, preparación para la salida y salida del personal),</w:t>
      </w:r>
      <w:r w:rsidRPr="00D227FD">
        <w:rPr>
          <w:rFonts w:ascii="Arial" w:hAnsi="Arial" w:cs="Arial"/>
          <w:color w:val="E5B8B7" w:themeColor="accent2" w:themeTint="66"/>
          <w:sz w:val="24"/>
          <w:szCs w:val="24"/>
        </w:rPr>
        <w:t xml:space="preserve"> considerando los eventos como incendios, terremotos, atentados, entre otros detectados en la evaluación; considere la evacuación especial de mujeres embarazadas, capacidades especiales</w:t>
      </w:r>
      <w:r w:rsidR="00BD410A">
        <w:rPr>
          <w:rFonts w:ascii="Arial" w:hAnsi="Arial" w:cs="Arial"/>
          <w:color w:val="E5B8B7" w:themeColor="accent2" w:themeTint="66"/>
          <w:sz w:val="24"/>
          <w:szCs w:val="24"/>
        </w:rPr>
        <w:t xml:space="preserve"> </w:t>
      </w:r>
      <w:r w:rsidRPr="00D227FD">
        <w:rPr>
          <w:rFonts w:ascii="Arial" w:hAnsi="Arial" w:cs="Arial"/>
          <w:color w:val="E5B8B7" w:themeColor="accent2" w:themeTint="66"/>
          <w:sz w:val="24"/>
          <w:szCs w:val="24"/>
        </w:rPr>
        <w:t xml:space="preserve">u otros </w:t>
      </w:r>
      <w:r w:rsidRPr="00D227FD">
        <w:rPr>
          <w:rFonts w:ascii="Arial" w:hAnsi="Arial" w:cs="Arial"/>
          <w:b/>
          <w:color w:val="E5B8B7" w:themeColor="accent2" w:themeTint="66"/>
        </w:rPr>
        <w:t>si lo tuviera.</w:t>
      </w:r>
    </w:p>
    <w:p w14:paraId="1AD55565" w14:textId="77777777" w:rsidR="000D4A8A" w:rsidRPr="00D227FD" w:rsidRDefault="000D4A8A" w:rsidP="004A35B1">
      <w:pPr>
        <w:autoSpaceDE w:val="0"/>
        <w:autoSpaceDN w:val="0"/>
        <w:adjustRightInd w:val="0"/>
        <w:spacing w:after="0" w:line="240" w:lineRule="auto"/>
        <w:jc w:val="both"/>
        <w:rPr>
          <w:rFonts w:ascii="Arial" w:hAnsi="Arial" w:cs="Arial"/>
          <w:sz w:val="24"/>
          <w:szCs w:val="24"/>
        </w:rPr>
      </w:pPr>
    </w:p>
    <w:p w14:paraId="0539CCC0" w14:textId="3A00470D" w:rsidR="000D4A8A" w:rsidRPr="00D227FD" w:rsidRDefault="000D4A8A" w:rsidP="004A35B1">
      <w:pPr>
        <w:autoSpaceDE w:val="0"/>
        <w:autoSpaceDN w:val="0"/>
        <w:adjustRightInd w:val="0"/>
        <w:spacing w:after="0" w:line="240" w:lineRule="auto"/>
        <w:jc w:val="both"/>
        <w:rPr>
          <w:rFonts w:ascii="Arial" w:hAnsi="Arial" w:cs="Arial"/>
          <w:sz w:val="24"/>
          <w:szCs w:val="24"/>
        </w:rPr>
      </w:pPr>
      <w:r w:rsidRPr="00D227FD">
        <w:rPr>
          <w:rFonts w:ascii="Arial" w:hAnsi="Arial" w:cs="Arial"/>
          <w:b/>
          <w:bCs/>
          <w:sz w:val="24"/>
          <w:szCs w:val="24"/>
        </w:rPr>
        <w:t xml:space="preserve">NOTA: </w:t>
      </w:r>
      <w:r w:rsidRPr="00D227FD">
        <w:rPr>
          <w:rFonts w:ascii="Arial" w:hAnsi="Arial" w:cs="Arial"/>
          <w:sz w:val="24"/>
          <w:szCs w:val="24"/>
        </w:rPr>
        <w:t xml:space="preserve">Las vías de evacuación, rutas a tomar, zona de seguridad o punto de reunión, escaleras de evacuación, lámparas de emergencia u otros, deben constar en el </w:t>
      </w:r>
      <w:r w:rsidR="00BD410A">
        <w:rPr>
          <w:rFonts w:ascii="Arial" w:hAnsi="Arial" w:cs="Arial"/>
          <w:sz w:val="24"/>
          <w:szCs w:val="24"/>
        </w:rPr>
        <w:t xml:space="preserve">Plan de emergencias y durante la inspección estas deben demostrar que están útiles. </w:t>
      </w:r>
    </w:p>
    <w:p w14:paraId="1570990D" w14:textId="77777777" w:rsidR="000D4A8A" w:rsidRPr="004D46F7" w:rsidRDefault="000D4A8A" w:rsidP="004A35B1">
      <w:pPr>
        <w:autoSpaceDE w:val="0"/>
        <w:autoSpaceDN w:val="0"/>
        <w:adjustRightInd w:val="0"/>
        <w:spacing w:after="0" w:line="240" w:lineRule="auto"/>
        <w:jc w:val="both"/>
        <w:rPr>
          <w:rFonts w:ascii="Arial" w:hAnsi="Arial" w:cs="Arial"/>
          <w:color w:val="000000"/>
          <w:sz w:val="24"/>
          <w:szCs w:val="24"/>
        </w:rPr>
      </w:pPr>
    </w:p>
    <w:p w14:paraId="1BAC3D26" w14:textId="77777777" w:rsidR="000D4A8A" w:rsidRPr="0013738D" w:rsidRDefault="00D227FD" w:rsidP="004A35B1">
      <w:pPr>
        <w:pStyle w:val="Prrafodelista"/>
        <w:numPr>
          <w:ilvl w:val="0"/>
          <w:numId w:val="1"/>
        </w:numPr>
        <w:autoSpaceDE w:val="0"/>
        <w:autoSpaceDN w:val="0"/>
        <w:adjustRightInd w:val="0"/>
        <w:spacing w:after="0" w:line="240" w:lineRule="auto"/>
        <w:jc w:val="both"/>
        <w:rPr>
          <w:rFonts w:ascii="Arial" w:hAnsi="Arial" w:cs="Arial"/>
          <w:b/>
          <w:bCs/>
          <w:color w:val="000000"/>
          <w:sz w:val="24"/>
          <w:szCs w:val="24"/>
        </w:rPr>
      </w:pPr>
      <w:r w:rsidRPr="0013738D">
        <w:rPr>
          <w:rFonts w:ascii="Arial" w:hAnsi="Arial" w:cs="Arial"/>
          <w:b/>
          <w:bCs/>
          <w:color w:val="000000"/>
          <w:sz w:val="24"/>
          <w:szCs w:val="24"/>
        </w:rPr>
        <w:t>Procedimientos para la implantación del plan de emergencia</w:t>
      </w:r>
    </w:p>
    <w:p w14:paraId="39B2A1D6" w14:textId="77777777" w:rsidR="000D4A8A" w:rsidRPr="0013738D" w:rsidRDefault="000D4A8A" w:rsidP="004A35B1">
      <w:pPr>
        <w:pStyle w:val="Prrafodelista"/>
        <w:autoSpaceDE w:val="0"/>
        <w:autoSpaceDN w:val="0"/>
        <w:adjustRightInd w:val="0"/>
        <w:spacing w:after="0" w:line="240" w:lineRule="auto"/>
        <w:ind w:left="465"/>
        <w:jc w:val="both"/>
        <w:rPr>
          <w:rFonts w:ascii="Arial" w:hAnsi="Arial" w:cs="Arial"/>
          <w:b/>
          <w:bCs/>
          <w:color w:val="000000"/>
          <w:sz w:val="24"/>
          <w:szCs w:val="24"/>
        </w:rPr>
      </w:pPr>
    </w:p>
    <w:p w14:paraId="14F77014" w14:textId="77777777" w:rsidR="000D4A8A" w:rsidRDefault="000D4A8A" w:rsidP="004A35B1">
      <w:pPr>
        <w:autoSpaceDE w:val="0"/>
        <w:autoSpaceDN w:val="0"/>
        <w:adjustRightInd w:val="0"/>
        <w:spacing w:after="0" w:line="240" w:lineRule="auto"/>
        <w:ind w:right="-227"/>
        <w:jc w:val="both"/>
        <w:rPr>
          <w:rFonts w:ascii="Arial" w:hAnsi="Arial" w:cs="Arial"/>
          <w:color w:val="000000"/>
          <w:sz w:val="24"/>
          <w:szCs w:val="24"/>
        </w:rPr>
      </w:pPr>
      <w:r>
        <w:rPr>
          <w:rFonts w:ascii="Arial" w:hAnsi="Arial" w:cs="Arial"/>
          <w:color w:val="000000"/>
          <w:sz w:val="24"/>
          <w:szCs w:val="24"/>
        </w:rPr>
        <w:t xml:space="preserve">9.1. Programación </w:t>
      </w:r>
      <w:r w:rsidRPr="004D46F7">
        <w:rPr>
          <w:rFonts w:ascii="Arial" w:hAnsi="Arial" w:cs="Arial"/>
          <w:color w:val="000000"/>
          <w:sz w:val="24"/>
          <w:szCs w:val="24"/>
        </w:rPr>
        <w:t xml:space="preserve">de implantación del sistema de </w:t>
      </w:r>
      <w:r w:rsidRPr="004D46F7">
        <w:rPr>
          <w:rFonts w:ascii="Arial" w:hAnsi="Arial" w:cs="Arial"/>
          <w:b/>
          <w:bCs/>
          <w:color w:val="000000"/>
          <w:sz w:val="24"/>
          <w:szCs w:val="24"/>
        </w:rPr>
        <w:t xml:space="preserve">Señalización </w:t>
      </w:r>
      <w:r>
        <w:rPr>
          <w:rFonts w:ascii="Arial" w:hAnsi="Arial" w:cs="Arial"/>
          <w:color w:val="000000"/>
          <w:sz w:val="24"/>
          <w:szCs w:val="24"/>
        </w:rPr>
        <w:t xml:space="preserve">para evacuación, prohibición, </w:t>
      </w:r>
      <w:r w:rsidRPr="004D46F7">
        <w:rPr>
          <w:rFonts w:ascii="Arial" w:hAnsi="Arial" w:cs="Arial"/>
          <w:color w:val="000000"/>
          <w:sz w:val="24"/>
          <w:szCs w:val="24"/>
        </w:rPr>
        <w:t xml:space="preserve">obligación, advertencia, información; así como colores y </w:t>
      </w:r>
      <w:r>
        <w:rPr>
          <w:rFonts w:ascii="Arial" w:hAnsi="Arial" w:cs="Arial"/>
          <w:color w:val="000000"/>
          <w:sz w:val="24"/>
          <w:szCs w:val="24"/>
        </w:rPr>
        <w:t>pictogramas enmarcados en norma</w:t>
      </w:r>
      <w:r w:rsidRPr="004D46F7">
        <w:rPr>
          <w:rFonts w:ascii="Arial" w:hAnsi="Arial" w:cs="Arial"/>
          <w:color w:val="000000"/>
          <w:sz w:val="24"/>
          <w:szCs w:val="24"/>
        </w:rPr>
        <w:t xml:space="preserve"> (en caso de no contar con señalización).</w:t>
      </w:r>
    </w:p>
    <w:p w14:paraId="739360DE" w14:textId="77777777" w:rsidR="000D4A8A" w:rsidRPr="004D46F7" w:rsidRDefault="000D4A8A" w:rsidP="004A35B1">
      <w:pPr>
        <w:autoSpaceDE w:val="0"/>
        <w:autoSpaceDN w:val="0"/>
        <w:adjustRightInd w:val="0"/>
        <w:spacing w:after="0" w:line="240" w:lineRule="auto"/>
        <w:ind w:right="-227"/>
        <w:jc w:val="both"/>
        <w:rPr>
          <w:rFonts w:ascii="Arial" w:hAnsi="Arial" w:cs="Arial"/>
          <w:color w:val="000000"/>
          <w:sz w:val="24"/>
          <w:szCs w:val="24"/>
        </w:rPr>
      </w:pPr>
    </w:p>
    <w:p w14:paraId="77F807ED" w14:textId="77777777" w:rsidR="000D4A8A" w:rsidRDefault="000D4A8A" w:rsidP="004A35B1">
      <w:pPr>
        <w:autoSpaceDE w:val="0"/>
        <w:autoSpaceDN w:val="0"/>
        <w:adjustRightInd w:val="0"/>
        <w:spacing w:after="0" w:line="240" w:lineRule="auto"/>
        <w:jc w:val="both"/>
        <w:rPr>
          <w:rFonts w:ascii="Arial" w:hAnsi="Arial" w:cs="Arial"/>
          <w:color w:val="000000"/>
          <w:sz w:val="24"/>
          <w:szCs w:val="24"/>
        </w:rPr>
      </w:pPr>
      <w:r w:rsidRPr="004D46F7">
        <w:rPr>
          <w:rFonts w:ascii="Arial" w:hAnsi="Arial" w:cs="Arial"/>
          <w:color w:val="000000"/>
          <w:sz w:val="24"/>
          <w:szCs w:val="24"/>
        </w:rPr>
        <w:t xml:space="preserve">9.2. Implemente </w:t>
      </w:r>
      <w:r w:rsidRPr="004D46F7">
        <w:rPr>
          <w:rFonts w:ascii="Arial" w:hAnsi="Arial" w:cs="Arial"/>
          <w:b/>
          <w:bCs/>
          <w:color w:val="000000"/>
          <w:sz w:val="24"/>
          <w:szCs w:val="24"/>
        </w:rPr>
        <w:t xml:space="preserve">Carteles Informativos </w:t>
      </w:r>
      <w:r w:rsidRPr="004D46F7">
        <w:rPr>
          <w:rFonts w:ascii="Arial" w:hAnsi="Arial" w:cs="Arial"/>
          <w:color w:val="000000"/>
          <w:sz w:val="24"/>
          <w:szCs w:val="24"/>
        </w:rPr>
        <w:t>resumidos para procedimientos de emergencia, mapa de</w:t>
      </w:r>
      <w:r>
        <w:rPr>
          <w:rFonts w:ascii="Arial" w:hAnsi="Arial" w:cs="Arial"/>
          <w:color w:val="000000"/>
          <w:sz w:val="24"/>
          <w:szCs w:val="24"/>
        </w:rPr>
        <w:t xml:space="preserve"> </w:t>
      </w:r>
      <w:r w:rsidRPr="004D46F7">
        <w:rPr>
          <w:rFonts w:ascii="Arial" w:hAnsi="Arial" w:cs="Arial"/>
          <w:color w:val="000000"/>
          <w:sz w:val="24"/>
          <w:szCs w:val="24"/>
        </w:rPr>
        <w:t>riesgos, insumos, evacuación, otros. (Puede usar trípticos, afiches)</w:t>
      </w:r>
    </w:p>
    <w:p w14:paraId="015502DE" w14:textId="77777777" w:rsidR="000D4A8A" w:rsidRPr="004D46F7" w:rsidRDefault="000D4A8A" w:rsidP="004A35B1">
      <w:pPr>
        <w:autoSpaceDE w:val="0"/>
        <w:autoSpaceDN w:val="0"/>
        <w:adjustRightInd w:val="0"/>
        <w:spacing w:after="0" w:line="240" w:lineRule="auto"/>
        <w:jc w:val="both"/>
        <w:rPr>
          <w:rFonts w:ascii="Arial" w:hAnsi="Arial" w:cs="Arial"/>
          <w:color w:val="000000"/>
          <w:sz w:val="24"/>
          <w:szCs w:val="24"/>
        </w:rPr>
      </w:pPr>
    </w:p>
    <w:p w14:paraId="355BA430" w14:textId="460848DA" w:rsidR="000D4A8A" w:rsidRDefault="000D4A8A" w:rsidP="004A35B1">
      <w:pPr>
        <w:autoSpaceDE w:val="0"/>
        <w:autoSpaceDN w:val="0"/>
        <w:adjustRightInd w:val="0"/>
        <w:spacing w:after="0" w:line="240" w:lineRule="auto"/>
        <w:jc w:val="both"/>
        <w:rPr>
          <w:rFonts w:ascii="Arial" w:hAnsi="Arial" w:cs="Arial"/>
          <w:color w:val="000000"/>
          <w:sz w:val="24"/>
          <w:szCs w:val="24"/>
        </w:rPr>
      </w:pPr>
      <w:r w:rsidRPr="004D46F7">
        <w:rPr>
          <w:rFonts w:ascii="Arial" w:hAnsi="Arial" w:cs="Arial"/>
          <w:color w:val="000000"/>
          <w:sz w:val="24"/>
          <w:szCs w:val="24"/>
        </w:rPr>
        <w:t xml:space="preserve">9.3. Programe </w:t>
      </w:r>
      <w:r w:rsidR="00BD410A">
        <w:rPr>
          <w:rFonts w:ascii="Arial" w:hAnsi="Arial" w:cs="Arial"/>
          <w:b/>
          <w:bCs/>
          <w:color w:val="000000"/>
          <w:sz w:val="24"/>
          <w:szCs w:val="24"/>
        </w:rPr>
        <w:t xml:space="preserve">capacitaciones </w:t>
      </w:r>
      <w:r w:rsidRPr="004D46F7">
        <w:rPr>
          <w:rFonts w:ascii="Arial" w:hAnsi="Arial" w:cs="Arial"/>
          <w:color w:val="000000"/>
          <w:sz w:val="24"/>
          <w:szCs w:val="24"/>
        </w:rPr>
        <w:t>anuales para implantar el plan, mismo</w:t>
      </w:r>
      <w:r>
        <w:rPr>
          <w:rFonts w:ascii="Arial" w:hAnsi="Arial" w:cs="Arial"/>
          <w:color w:val="000000"/>
          <w:sz w:val="24"/>
          <w:szCs w:val="24"/>
        </w:rPr>
        <w:t xml:space="preserve">s que deberán estar enfocados a </w:t>
      </w:r>
      <w:r w:rsidRPr="004D46F7">
        <w:rPr>
          <w:rFonts w:ascii="Arial" w:hAnsi="Arial" w:cs="Arial"/>
          <w:color w:val="000000"/>
          <w:sz w:val="24"/>
          <w:szCs w:val="24"/>
        </w:rPr>
        <w:t>todo el personal, brigadas de emergencia, altos y medios man</w:t>
      </w:r>
      <w:r>
        <w:rPr>
          <w:rFonts w:ascii="Arial" w:hAnsi="Arial" w:cs="Arial"/>
          <w:color w:val="000000"/>
          <w:sz w:val="24"/>
          <w:szCs w:val="24"/>
        </w:rPr>
        <w:t xml:space="preserve">dos; incluya fechas tentativas, </w:t>
      </w:r>
      <w:r w:rsidRPr="004D46F7">
        <w:rPr>
          <w:rFonts w:ascii="Arial" w:hAnsi="Arial" w:cs="Arial"/>
          <w:color w:val="000000"/>
          <w:sz w:val="24"/>
          <w:szCs w:val="24"/>
        </w:rPr>
        <w:t>responsables, temática a tratar (Incluya: Manejo de exti</w:t>
      </w:r>
      <w:r>
        <w:rPr>
          <w:rFonts w:ascii="Arial" w:hAnsi="Arial" w:cs="Arial"/>
          <w:color w:val="000000"/>
          <w:sz w:val="24"/>
          <w:szCs w:val="24"/>
        </w:rPr>
        <w:t xml:space="preserve">ntores, Prevención y Control de </w:t>
      </w:r>
      <w:r w:rsidRPr="004D46F7">
        <w:rPr>
          <w:rFonts w:ascii="Arial" w:hAnsi="Arial" w:cs="Arial"/>
          <w:color w:val="000000"/>
          <w:sz w:val="24"/>
          <w:szCs w:val="24"/>
        </w:rPr>
        <w:t>Incendios, Primeros Auxilios, Evacuación, otros).</w:t>
      </w:r>
    </w:p>
    <w:p w14:paraId="17B69F5B" w14:textId="77777777" w:rsidR="000D4A8A" w:rsidRPr="004D46F7" w:rsidRDefault="000D4A8A" w:rsidP="004A35B1">
      <w:pPr>
        <w:autoSpaceDE w:val="0"/>
        <w:autoSpaceDN w:val="0"/>
        <w:adjustRightInd w:val="0"/>
        <w:spacing w:after="0" w:line="240" w:lineRule="auto"/>
        <w:jc w:val="both"/>
        <w:rPr>
          <w:rFonts w:ascii="Arial" w:hAnsi="Arial" w:cs="Arial"/>
          <w:color w:val="000000"/>
          <w:sz w:val="24"/>
          <w:szCs w:val="24"/>
        </w:rPr>
      </w:pPr>
    </w:p>
    <w:p w14:paraId="70C7ACA8" w14:textId="77777777" w:rsidR="000D4A8A" w:rsidRDefault="000D4A8A" w:rsidP="004A35B1">
      <w:pPr>
        <w:autoSpaceDE w:val="0"/>
        <w:autoSpaceDN w:val="0"/>
        <w:adjustRightInd w:val="0"/>
        <w:spacing w:after="0" w:line="240" w:lineRule="auto"/>
        <w:jc w:val="both"/>
        <w:rPr>
          <w:rFonts w:ascii="Arial" w:hAnsi="Arial" w:cs="Arial"/>
          <w:color w:val="000000"/>
          <w:sz w:val="24"/>
          <w:szCs w:val="24"/>
        </w:rPr>
      </w:pPr>
    </w:p>
    <w:p w14:paraId="0B7FE0A8" w14:textId="77777777" w:rsidR="00BD410A" w:rsidRDefault="00BD410A" w:rsidP="004A35B1">
      <w:pPr>
        <w:autoSpaceDE w:val="0"/>
        <w:autoSpaceDN w:val="0"/>
        <w:adjustRightInd w:val="0"/>
        <w:spacing w:after="0" w:line="240" w:lineRule="auto"/>
        <w:jc w:val="both"/>
        <w:rPr>
          <w:rFonts w:ascii="Arial" w:hAnsi="Arial" w:cs="Arial"/>
          <w:color w:val="000000"/>
          <w:sz w:val="24"/>
          <w:szCs w:val="24"/>
        </w:rPr>
      </w:pPr>
    </w:p>
    <w:p w14:paraId="25F817C4" w14:textId="77777777" w:rsidR="00BD410A" w:rsidRPr="004D46F7" w:rsidRDefault="00BD410A" w:rsidP="004A35B1">
      <w:pPr>
        <w:autoSpaceDE w:val="0"/>
        <w:autoSpaceDN w:val="0"/>
        <w:adjustRightInd w:val="0"/>
        <w:spacing w:after="0" w:line="240" w:lineRule="auto"/>
        <w:jc w:val="both"/>
        <w:rPr>
          <w:rFonts w:ascii="Arial" w:hAnsi="Arial" w:cs="Arial"/>
          <w:color w:val="000000"/>
          <w:sz w:val="24"/>
          <w:szCs w:val="24"/>
        </w:rPr>
      </w:pPr>
    </w:p>
    <w:p w14:paraId="37379E5F" w14:textId="77777777" w:rsidR="000D4A8A" w:rsidRPr="00D227FD" w:rsidRDefault="00D227FD" w:rsidP="00D227FD">
      <w:pPr>
        <w:pStyle w:val="Prrafodelista"/>
        <w:numPr>
          <w:ilvl w:val="0"/>
          <w:numId w:val="1"/>
        </w:numPr>
        <w:autoSpaceDE w:val="0"/>
        <w:autoSpaceDN w:val="0"/>
        <w:adjustRightInd w:val="0"/>
        <w:spacing w:after="0" w:line="240" w:lineRule="auto"/>
        <w:jc w:val="both"/>
        <w:rPr>
          <w:rFonts w:ascii="Arial" w:hAnsi="Arial" w:cs="Arial"/>
          <w:b/>
          <w:bCs/>
          <w:color w:val="000000"/>
          <w:sz w:val="24"/>
          <w:szCs w:val="24"/>
        </w:rPr>
      </w:pPr>
      <w:r w:rsidRPr="00D227FD">
        <w:rPr>
          <w:rFonts w:ascii="Arial" w:hAnsi="Arial" w:cs="Arial"/>
          <w:b/>
          <w:bCs/>
          <w:color w:val="000000"/>
          <w:sz w:val="24"/>
          <w:szCs w:val="24"/>
        </w:rPr>
        <w:t>Firmas de responsabilidad y sellos</w:t>
      </w:r>
    </w:p>
    <w:p w14:paraId="6BC3675E" w14:textId="77777777" w:rsidR="000D4A8A" w:rsidRPr="004D46F7" w:rsidRDefault="000D4A8A" w:rsidP="004A35B1">
      <w:pPr>
        <w:autoSpaceDE w:val="0"/>
        <w:autoSpaceDN w:val="0"/>
        <w:adjustRightInd w:val="0"/>
        <w:spacing w:after="0" w:line="240" w:lineRule="auto"/>
        <w:jc w:val="both"/>
        <w:rPr>
          <w:rFonts w:ascii="Arial" w:hAnsi="Arial" w:cs="Arial"/>
          <w:b/>
          <w:bCs/>
          <w:color w:val="000000"/>
          <w:sz w:val="24"/>
          <w:szCs w:val="24"/>
        </w:rPr>
      </w:pPr>
    </w:p>
    <w:p w14:paraId="42617E94" w14:textId="544E0A1E" w:rsidR="000D4A8A" w:rsidRPr="004B38ED" w:rsidRDefault="004B38ED" w:rsidP="004B38ED">
      <w:pPr>
        <w:pStyle w:val="Prrafodelista"/>
        <w:numPr>
          <w:ilvl w:val="0"/>
          <w:numId w:val="12"/>
        </w:numPr>
        <w:autoSpaceDE w:val="0"/>
        <w:autoSpaceDN w:val="0"/>
        <w:adjustRightInd w:val="0"/>
        <w:spacing w:after="0" w:line="240" w:lineRule="auto"/>
        <w:jc w:val="both"/>
        <w:rPr>
          <w:rFonts w:ascii="Arial" w:hAnsi="Arial" w:cs="Arial"/>
          <w:color w:val="000000"/>
          <w:sz w:val="24"/>
          <w:szCs w:val="24"/>
        </w:rPr>
      </w:pPr>
      <w:r w:rsidRPr="004B38ED">
        <w:rPr>
          <w:rFonts w:ascii="Arial" w:hAnsi="Arial" w:cs="Arial"/>
          <w:color w:val="000000"/>
          <w:sz w:val="24"/>
          <w:szCs w:val="24"/>
        </w:rPr>
        <w:t>Firma del representante</w:t>
      </w:r>
      <w:r w:rsidR="000D4A8A" w:rsidRPr="004B38ED">
        <w:rPr>
          <w:rFonts w:ascii="Arial" w:hAnsi="Arial" w:cs="Arial"/>
          <w:color w:val="000000"/>
          <w:sz w:val="24"/>
          <w:szCs w:val="24"/>
        </w:rPr>
        <w:t xml:space="preserve"> legal de la empresa / organización / institución, incluya </w:t>
      </w:r>
      <w:r w:rsidRPr="004B38ED">
        <w:rPr>
          <w:rFonts w:ascii="Arial" w:hAnsi="Arial" w:cs="Arial"/>
          <w:color w:val="000000"/>
          <w:sz w:val="24"/>
          <w:szCs w:val="24"/>
        </w:rPr>
        <w:t>copia</w:t>
      </w:r>
      <w:r w:rsidR="000D4A8A" w:rsidRPr="004B38ED">
        <w:rPr>
          <w:rFonts w:ascii="Arial" w:hAnsi="Arial" w:cs="Arial"/>
          <w:color w:val="000000"/>
          <w:sz w:val="24"/>
          <w:szCs w:val="24"/>
        </w:rPr>
        <w:t xml:space="preserve"> de</w:t>
      </w:r>
      <w:r w:rsidRPr="004B38ED">
        <w:rPr>
          <w:rFonts w:ascii="Arial" w:hAnsi="Arial" w:cs="Arial"/>
          <w:color w:val="000000"/>
          <w:sz w:val="24"/>
          <w:szCs w:val="24"/>
        </w:rPr>
        <w:t>l</w:t>
      </w:r>
      <w:r w:rsidR="000D4A8A" w:rsidRPr="004B38ED">
        <w:rPr>
          <w:rFonts w:ascii="Arial" w:hAnsi="Arial" w:cs="Arial"/>
          <w:color w:val="000000"/>
          <w:sz w:val="24"/>
          <w:szCs w:val="24"/>
        </w:rPr>
        <w:t xml:space="preserve"> RUC.</w:t>
      </w:r>
    </w:p>
    <w:p w14:paraId="3141D04E" w14:textId="77777777" w:rsidR="000D4A8A" w:rsidRPr="004D46F7" w:rsidRDefault="000D4A8A" w:rsidP="004A35B1">
      <w:pPr>
        <w:autoSpaceDE w:val="0"/>
        <w:autoSpaceDN w:val="0"/>
        <w:adjustRightInd w:val="0"/>
        <w:spacing w:after="0" w:line="240" w:lineRule="auto"/>
        <w:jc w:val="both"/>
        <w:rPr>
          <w:rFonts w:ascii="Arial" w:hAnsi="Arial" w:cs="Arial"/>
          <w:color w:val="000000"/>
          <w:sz w:val="24"/>
          <w:szCs w:val="24"/>
        </w:rPr>
      </w:pPr>
    </w:p>
    <w:p w14:paraId="44E10053" w14:textId="45F2935D" w:rsidR="000D4A8A" w:rsidRDefault="004B38ED" w:rsidP="004B38ED">
      <w:pPr>
        <w:pStyle w:val="Prrafodelista"/>
        <w:numPr>
          <w:ilvl w:val="0"/>
          <w:numId w:val="12"/>
        </w:numPr>
        <w:autoSpaceDE w:val="0"/>
        <w:autoSpaceDN w:val="0"/>
        <w:adjustRightInd w:val="0"/>
        <w:spacing w:after="0" w:line="240" w:lineRule="auto"/>
        <w:jc w:val="both"/>
        <w:rPr>
          <w:rFonts w:ascii="Arial" w:hAnsi="Arial" w:cs="Arial"/>
          <w:color w:val="000000"/>
          <w:sz w:val="24"/>
          <w:szCs w:val="24"/>
        </w:rPr>
      </w:pPr>
      <w:r w:rsidRPr="004B38ED">
        <w:rPr>
          <w:rFonts w:ascii="Arial" w:hAnsi="Arial" w:cs="Arial"/>
          <w:color w:val="000000"/>
          <w:sz w:val="24"/>
          <w:szCs w:val="24"/>
        </w:rPr>
        <w:t>Firma del r</w:t>
      </w:r>
      <w:r w:rsidR="000D4A8A" w:rsidRPr="004B38ED">
        <w:rPr>
          <w:rFonts w:ascii="Arial" w:hAnsi="Arial" w:cs="Arial"/>
          <w:color w:val="000000"/>
          <w:sz w:val="24"/>
          <w:szCs w:val="24"/>
        </w:rPr>
        <w:t>esponsable de la Seguridad e Higiene del trabajo de la empresa / organización / institución quien realizará el plan de emergencia incluya número de cédula</w:t>
      </w:r>
      <w:r w:rsidRPr="004B38ED">
        <w:rPr>
          <w:rFonts w:ascii="Arial" w:hAnsi="Arial" w:cs="Arial"/>
          <w:color w:val="000000"/>
          <w:sz w:val="24"/>
          <w:szCs w:val="24"/>
        </w:rPr>
        <w:t xml:space="preserve"> y titulo del profesional. </w:t>
      </w:r>
    </w:p>
    <w:p w14:paraId="2F994F75" w14:textId="77777777" w:rsidR="004B38ED" w:rsidRPr="004B38ED" w:rsidRDefault="004B38ED" w:rsidP="004B38ED">
      <w:pPr>
        <w:pStyle w:val="Prrafodelista"/>
        <w:rPr>
          <w:rFonts w:ascii="Arial" w:hAnsi="Arial" w:cs="Arial"/>
          <w:color w:val="000000"/>
          <w:sz w:val="24"/>
          <w:szCs w:val="24"/>
        </w:rPr>
      </w:pPr>
    </w:p>
    <w:p w14:paraId="049051A8" w14:textId="234EA63E" w:rsidR="004B38ED" w:rsidRPr="004B38ED" w:rsidRDefault="004B38ED" w:rsidP="004B38ED">
      <w:pPr>
        <w:pStyle w:val="Prrafodelista"/>
        <w:numPr>
          <w:ilvl w:val="0"/>
          <w:numId w:val="12"/>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Firma y nombre del Inspector del cuerpo de Bomberos </w:t>
      </w:r>
    </w:p>
    <w:p w14:paraId="0B52EE5A" w14:textId="77777777" w:rsidR="004B38ED" w:rsidRDefault="004B38ED" w:rsidP="004A35B1">
      <w:pPr>
        <w:autoSpaceDE w:val="0"/>
        <w:autoSpaceDN w:val="0"/>
        <w:adjustRightInd w:val="0"/>
        <w:spacing w:after="0" w:line="240" w:lineRule="auto"/>
        <w:jc w:val="both"/>
        <w:rPr>
          <w:rFonts w:ascii="Arial" w:hAnsi="Arial" w:cs="Arial"/>
          <w:color w:val="000000"/>
          <w:sz w:val="24"/>
          <w:szCs w:val="24"/>
        </w:rPr>
      </w:pPr>
    </w:p>
    <w:p w14:paraId="07EE27A0" w14:textId="77777777" w:rsidR="004B38ED" w:rsidRDefault="004B38ED" w:rsidP="004A35B1">
      <w:pPr>
        <w:autoSpaceDE w:val="0"/>
        <w:autoSpaceDN w:val="0"/>
        <w:adjustRightInd w:val="0"/>
        <w:spacing w:after="0" w:line="240" w:lineRule="auto"/>
        <w:jc w:val="both"/>
        <w:rPr>
          <w:rFonts w:ascii="Arial" w:hAnsi="Arial" w:cs="Arial"/>
          <w:color w:val="000000"/>
          <w:sz w:val="24"/>
          <w:szCs w:val="24"/>
        </w:rPr>
      </w:pPr>
    </w:p>
    <w:p w14:paraId="06D64EA4" w14:textId="77777777" w:rsidR="000D4A8A" w:rsidRPr="004D46F7" w:rsidRDefault="000D4A8A" w:rsidP="004A35B1">
      <w:pPr>
        <w:autoSpaceDE w:val="0"/>
        <w:autoSpaceDN w:val="0"/>
        <w:adjustRightInd w:val="0"/>
        <w:spacing w:after="0" w:line="240" w:lineRule="auto"/>
        <w:jc w:val="both"/>
        <w:rPr>
          <w:rFonts w:ascii="Arial" w:hAnsi="Arial" w:cs="Arial"/>
          <w:color w:val="000000"/>
          <w:sz w:val="24"/>
          <w:szCs w:val="24"/>
        </w:rPr>
      </w:pPr>
    </w:p>
    <w:p w14:paraId="4844D086" w14:textId="77777777" w:rsidR="000D4A8A" w:rsidRDefault="000D4A8A" w:rsidP="004A35B1">
      <w:pPr>
        <w:autoSpaceDE w:val="0"/>
        <w:autoSpaceDN w:val="0"/>
        <w:adjustRightInd w:val="0"/>
        <w:spacing w:after="0" w:line="240" w:lineRule="auto"/>
        <w:jc w:val="both"/>
        <w:rPr>
          <w:rFonts w:ascii="Arial" w:hAnsi="Arial" w:cs="Arial"/>
          <w:color w:val="000000"/>
          <w:sz w:val="24"/>
          <w:szCs w:val="24"/>
        </w:rPr>
      </w:pPr>
    </w:p>
    <w:p w14:paraId="13008A23" w14:textId="77777777" w:rsidR="000D4A8A" w:rsidRDefault="000D4A8A" w:rsidP="00D227FD">
      <w:pPr>
        <w:autoSpaceDE w:val="0"/>
        <w:autoSpaceDN w:val="0"/>
        <w:adjustRightInd w:val="0"/>
        <w:spacing w:after="0" w:line="240" w:lineRule="auto"/>
        <w:jc w:val="center"/>
        <w:rPr>
          <w:rFonts w:ascii="Arial" w:hAnsi="Arial" w:cs="Arial"/>
          <w:color w:val="000000"/>
          <w:sz w:val="24"/>
          <w:szCs w:val="24"/>
        </w:rPr>
      </w:pPr>
    </w:p>
    <w:p w14:paraId="16C011F2" w14:textId="77777777" w:rsidR="00D227FD" w:rsidRDefault="00D227FD" w:rsidP="00D227FD">
      <w:pPr>
        <w:autoSpaceDE w:val="0"/>
        <w:autoSpaceDN w:val="0"/>
        <w:adjustRightInd w:val="0"/>
        <w:spacing w:after="0" w:line="240" w:lineRule="auto"/>
        <w:jc w:val="center"/>
        <w:rPr>
          <w:rFonts w:ascii="Arial" w:hAnsi="Arial" w:cs="Arial"/>
          <w:color w:val="000000"/>
          <w:sz w:val="24"/>
          <w:szCs w:val="24"/>
        </w:rPr>
      </w:pPr>
    </w:p>
    <w:p w14:paraId="617D315A" w14:textId="77777777" w:rsidR="00D227FD" w:rsidRDefault="00D227FD" w:rsidP="00D227FD">
      <w:pPr>
        <w:autoSpaceDE w:val="0"/>
        <w:autoSpaceDN w:val="0"/>
        <w:adjustRightInd w:val="0"/>
        <w:spacing w:after="0" w:line="240" w:lineRule="auto"/>
        <w:jc w:val="center"/>
        <w:rPr>
          <w:rFonts w:ascii="Arial" w:hAnsi="Arial" w:cs="Arial"/>
          <w:color w:val="000000"/>
          <w:sz w:val="24"/>
          <w:szCs w:val="24"/>
        </w:rPr>
      </w:pPr>
    </w:p>
    <w:p w14:paraId="1ADB2BA1" w14:textId="77777777" w:rsidR="00D227FD" w:rsidRDefault="00D227FD" w:rsidP="00D227FD">
      <w:pPr>
        <w:autoSpaceDE w:val="0"/>
        <w:autoSpaceDN w:val="0"/>
        <w:adjustRightInd w:val="0"/>
        <w:spacing w:after="0" w:line="240" w:lineRule="auto"/>
        <w:jc w:val="center"/>
        <w:rPr>
          <w:rFonts w:ascii="Arial" w:hAnsi="Arial" w:cs="Arial"/>
          <w:color w:val="000000"/>
          <w:sz w:val="24"/>
          <w:szCs w:val="24"/>
        </w:rPr>
      </w:pPr>
    </w:p>
    <w:p w14:paraId="79ED1F69" w14:textId="4F706B62" w:rsidR="00D227FD" w:rsidRDefault="00895B9E" w:rsidP="00D227FD">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 xml:space="preserve">Representante legal de la discoteca </w:t>
      </w:r>
    </w:p>
    <w:p w14:paraId="3F1BF8B0" w14:textId="77777777" w:rsidR="00895B9E" w:rsidRDefault="00895B9E" w:rsidP="00D227FD">
      <w:pPr>
        <w:autoSpaceDE w:val="0"/>
        <w:autoSpaceDN w:val="0"/>
        <w:adjustRightInd w:val="0"/>
        <w:spacing w:after="0" w:line="240" w:lineRule="auto"/>
        <w:jc w:val="center"/>
        <w:rPr>
          <w:rFonts w:ascii="Arial" w:hAnsi="Arial" w:cs="Arial"/>
          <w:color w:val="000000"/>
          <w:sz w:val="24"/>
          <w:szCs w:val="24"/>
        </w:rPr>
      </w:pPr>
    </w:p>
    <w:p w14:paraId="040566F4" w14:textId="77777777" w:rsidR="00895B9E" w:rsidRDefault="00895B9E" w:rsidP="00D227FD">
      <w:pPr>
        <w:autoSpaceDE w:val="0"/>
        <w:autoSpaceDN w:val="0"/>
        <w:adjustRightInd w:val="0"/>
        <w:spacing w:after="0" w:line="240" w:lineRule="auto"/>
        <w:jc w:val="center"/>
        <w:rPr>
          <w:rFonts w:ascii="Arial" w:hAnsi="Arial" w:cs="Arial"/>
          <w:color w:val="000000"/>
          <w:sz w:val="24"/>
          <w:szCs w:val="24"/>
        </w:rPr>
      </w:pPr>
    </w:p>
    <w:p w14:paraId="0C0A0A05" w14:textId="77777777" w:rsidR="00895B9E" w:rsidRDefault="00895B9E" w:rsidP="00D227FD">
      <w:pPr>
        <w:autoSpaceDE w:val="0"/>
        <w:autoSpaceDN w:val="0"/>
        <w:adjustRightInd w:val="0"/>
        <w:spacing w:after="0" w:line="240" w:lineRule="auto"/>
        <w:jc w:val="center"/>
        <w:rPr>
          <w:rFonts w:ascii="Arial" w:hAnsi="Arial" w:cs="Arial"/>
          <w:color w:val="000000"/>
          <w:sz w:val="24"/>
          <w:szCs w:val="24"/>
        </w:rPr>
      </w:pPr>
    </w:p>
    <w:p w14:paraId="42AF6024" w14:textId="77777777" w:rsidR="00895B9E" w:rsidRDefault="00895B9E" w:rsidP="00D227FD">
      <w:pPr>
        <w:autoSpaceDE w:val="0"/>
        <w:autoSpaceDN w:val="0"/>
        <w:adjustRightInd w:val="0"/>
        <w:spacing w:after="0" w:line="240" w:lineRule="auto"/>
        <w:jc w:val="center"/>
        <w:rPr>
          <w:rFonts w:ascii="Arial" w:hAnsi="Arial" w:cs="Arial"/>
          <w:color w:val="000000"/>
          <w:sz w:val="24"/>
          <w:szCs w:val="24"/>
        </w:rPr>
      </w:pPr>
    </w:p>
    <w:p w14:paraId="1AEA76CE" w14:textId="77777777" w:rsidR="00895B9E" w:rsidRDefault="00895B9E" w:rsidP="00D227FD">
      <w:pPr>
        <w:autoSpaceDE w:val="0"/>
        <w:autoSpaceDN w:val="0"/>
        <w:adjustRightInd w:val="0"/>
        <w:spacing w:after="0" w:line="240" w:lineRule="auto"/>
        <w:jc w:val="center"/>
        <w:rPr>
          <w:rFonts w:ascii="Arial" w:hAnsi="Arial" w:cs="Arial"/>
          <w:color w:val="000000"/>
          <w:sz w:val="24"/>
          <w:szCs w:val="24"/>
        </w:rPr>
      </w:pPr>
    </w:p>
    <w:p w14:paraId="394BA206" w14:textId="52059AD0" w:rsidR="00895B9E" w:rsidRDefault="00895B9E" w:rsidP="00D227FD">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 xml:space="preserve">Técnico a fin que elaboro el plan </w:t>
      </w:r>
    </w:p>
    <w:p w14:paraId="74BBBBE3" w14:textId="7D808C08" w:rsidR="00895B9E" w:rsidRDefault="00895B9E" w:rsidP="00D227FD">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 xml:space="preserve">Registro de título SENECYT CES </w:t>
      </w:r>
    </w:p>
    <w:p w14:paraId="6C891FC9" w14:textId="77777777" w:rsidR="00895B9E" w:rsidRDefault="00895B9E" w:rsidP="00D227FD">
      <w:pPr>
        <w:autoSpaceDE w:val="0"/>
        <w:autoSpaceDN w:val="0"/>
        <w:adjustRightInd w:val="0"/>
        <w:spacing w:after="0" w:line="240" w:lineRule="auto"/>
        <w:jc w:val="center"/>
        <w:rPr>
          <w:rFonts w:ascii="Arial" w:hAnsi="Arial" w:cs="Arial"/>
          <w:color w:val="000000"/>
          <w:sz w:val="24"/>
          <w:szCs w:val="24"/>
        </w:rPr>
      </w:pPr>
    </w:p>
    <w:p w14:paraId="6FCFD11C" w14:textId="77777777" w:rsidR="00895B9E" w:rsidRDefault="00895B9E" w:rsidP="00D227FD">
      <w:pPr>
        <w:autoSpaceDE w:val="0"/>
        <w:autoSpaceDN w:val="0"/>
        <w:adjustRightInd w:val="0"/>
        <w:spacing w:after="0" w:line="240" w:lineRule="auto"/>
        <w:jc w:val="center"/>
        <w:rPr>
          <w:rFonts w:ascii="Arial" w:hAnsi="Arial" w:cs="Arial"/>
          <w:color w:val="000000"/>
          <w:sz w:val="24"/>
          <w:szCs w:val="24"/>
        </w:rPr>
      </w:pPr>
    </w:p>
    <w:p w14:paraId="245296CB" w14:textId="77777777" w:rsidR="00895B9E" w:rsidRDefault="00895B9E" w:rsidP="00D227FD">
      <w:pPr>
        <w:autoSpaceDE w:val="0"/>
        <w:autoSpaceDN w:val="0"/>
        <w:adjustRightInd w:val="0"/>
        <w:spacing w:after="0" w:line="240" w:lineRule="auto"/>
        <w:jc w:val="center"/>
        <w:rPr>
          <w:rFonts w:ascii="Arial" w:hAnsi="Arial" w:cs="Arial"/>
          <w:color w:val="000000"/>
          <w:sz w:val="24"/>
          <w:szCs w:val="24"/>
        </w:rPr>
      </w:pPr>
    </w:p>
    <w:p w14:paraId="4B61DDAD" w14:textId="77777777" w:rsidR="00895B9E" w:rsidRDefault="00895B9E" w:rsidP="00D227FD">
      <w:pPr>
        <w:autoSpaceDE w:val="0"/>
        <w:autoSpaceDN w:val="0"/>
        <w:adjustRightInd w:val="0"/>
        <w:spacing w:after="0" w:line="240" w:lineRule="auto"/>
        <w:jc w:val="center"/>
        <w:rPr>
          <w:rFonts w:ascii="Arial" w:hAnsi="Arial" w:cs="Arial"/>
          <w:color w:val="000000"/>
          <w:sz w:val="24"/>
          <w:szCs w:val="24"/>
        </w:rPr>
      </w:pPr>
    </w:p>
    <w:p w14:paraId="0CAF03F7" w14:textId="77777777" w:rsidR="00895B9E" w:rsidRDefault="00895B9E" w:rsidP="00D227FD">
      <w:pPr>
        <w:autoSpaceDE w:val="0"/>
        <w:autoSpaceDN w:val="0"/>
        <w:adjustRightInd w:val="0"/>
        <w:spacing w:after="0" w:line="240" w:lineRule="auto"/>
        <w:jc w:val="center"/>
        <w:rPr>
          <w:rFonts w:ascii="Arial" w:hAnsi="Arial" w:cs="Arial"/>
          <w:color w:val="000000"/>
          <w:sz w:val="24"/>
          <w:szCs w:val="24"/>
        </w:rPr>
      </w:pPr>
    </w:p>
    <w:p w14:paraId="47869B0D" w14:textId="70CC8A9B" w:rsidR="00895B9E" w:rsidRDefault="00B40867" w:rsidP="00D227FD">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 xml:space="preserve">Inspector nombre y firma </w:t>
      </w:r>
    </w:p>
    <w:p w14:paraId="50E90979" w14:textId="112769EE" w:rsidR="00895B9E" w:rsidRDefault="00895B9E" w:rsidP="00D227FD">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Verificado por el Cuerpo de Bombero de Antonio Ante</w:t>
      </w:r>
    </w:p>
    <w:p w14:paraId="0FD93071" w14:textId="77777777" w:rsidR="00895B9E" w:rsidRPr="004D46F7" w:rsidRDefault="00895B9E" w:rsidP="00D227FD">
      <w:pPr>
        <w:autoSpaceDE w:val="0"/>
        <w:autoSpaceDN w:val="0"/>
        <w:adjustRightInd w:val="0"/>
        <w:spacing w:after="0" w:line="240" w:lineRule="auto"/>
        <w:jc w:val="center"/>
        <w:rPr>
          <w:rFonts w:ascii="Arial" w:hAnsi="Arial" w:cs="Arial"/>
          <w:color w:val="000000"/>
          <w:sz w:val="24"/>
          <w:szCs w:val="24"/>
        </w:rPr>
      </w:pPr>
    </w:p>
    <w:sectPr w:rsidR="00895B9E" w:rsidRPr="004D46F7">
      <w:headerReference w:type="even" r:id="rId8"/>
      <w:headerReference w:type="default" r:id="rId9"/>
      <w:footerReference w:type="default" r:id="rId10"/>
      <w:head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A410A" w14:textId="77777777" w:rsidR="00181D7C" w:rsidRDefault="00181D7C" w:rsidP="000D4A8A">
      <w:pPr>
        <w:spacing w:after="0" w:line="240" w:lineRule="auto"/>
      </w:pPr>
      <w:r>
        <w:separator/>
      </w:r>
    </w:p>
  </w:endnote>
  <w:endnote w:type="continuationSeparator" w:id="0">
    <w:p w14:paraId="1B7BBF6A" w14:textId="77777777" w:rsidR="00181D7C" w:rsidRDefault="00181D7C" w:rsidP="000D4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0CE36" w14:textId="4AF6445A" w:rsidR="008723DA" w:rsidRPr="00153FB0" w:rsidRDefault="008723DA" w:rsidP="005C5322">
    <w:pPr>
      <w:pStyle w:val="Piedepgina"/>
      <w:jc w:val="center"/>
      <w:rPr>
        <w:b/>
        <w:bCs/>
        <w:color w:val="000000" w:themeColor="text1"/>
        <w:lang w:val="es-EC"/>
      </w:rPr>
    </w:pPr>
    <w:r w:rsidRPr="00153FB0">
      <w:rPr>
        <w:b/>
        <w:bCs/>
        <w:color w:val="000000" w:themeColor="text1"/>
        <w:lang w:val="es-EC"/>
      </w:rPr>
      <w:t>Documento gratuito emitido por el Cuerpo de Bomberos d</w:t>
    </w:r>
    <w:r w:rsidR="005C5322" w:rsidRPr="00153FB0">
      <w:rPr>
        <w:b/>
        <w:bCs/>
        <w:color w:val="000000" w:themeColor="text1"/>
        <w:lang w:val="es-EC"/>
      </w:rPr>
      <w:t>e Antoni</w:t>
    </w:r>
    <w:r w:rsidR="00895B9E" w:rsidRPr="00153FB0">
      <w:rPr>
        <w:b/>
        <w:bCs/>
        <w:color w:val="000000" w:themeColor="text1"/>
        <w:lang w:val="es-EC"/>
      </w:rPr>
      <w:t>o</w:t>
    </w:r>
    <w:r w:rsidR="005C5322" w:rsidRPr="00153FB0">
      <w:rPr>
        <w:b/>
        <w:bCs/>
        <w:color w:val="000000" w:themeColor="text1"/>
        <w:lang w:val="es-EC"/>
      </w:rPr>
      <w:t xml:space="preserve"> Ante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0515A" w14:textId="77777777" w:rsidR="00181D7C" w:rsidRDefault="00181D7C" w:rsidP="000D4A8A">
      <w:pPr>
        <w:spacing w:after="0" w:line="240" w:lineRule="auto"/>
      </w:pPr>
      <w:r>
        <w:separator/>
      </w:r>
    </w:p>
  </w:footnote>
  <w:footnote w:type="continuationSeparator" w:id="0">
    <w:p w14:paraId="6239E8F0" w14:textId="77777777" w:rsidR="00181D7C" w:rsidRDefault="00181D7C" w:rsidP="000D4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2686" w14:textId="77777777" w:rsidR="000E2938" w:rsidRDefault="00000000">
    <w:pPr>
      <w:pStyle w:val="Encabezado"/>
    </w:pPr>
    <w:r>
      <w:rPr>
        <w:noProof/>
        <w:lang w:eastAsia="es-ES"/>
      </w:rPr>
      <w:pict w14:anchorId="50CC22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846294" o:spid="_x0000_s1026" type="#_x0000_t75" style="position:absolute;margin-left:0;margin-top:0;width:424.5pt;height:262.25pt;z-index:-251656192;mso-position-horizontal:center;mso-position-horizontal-relative:margin;mso-position-vertical:center;mso-position-vertical-relative:margin" o:allowincell="f">
          <v:imagedata r:id="rId1" o:title="escudo OTAVALO BOMBERO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9A2E7" w14:textId="17FB8598" w:rsidR="000E2938" w:rsidRPr="00153FB0" w:rsidRDefault="000E2938" w:rsidP="00153FB0">
    <w:pPr>
      <w:autoSpaceDE w:val="0"/>
      <w:autoSpaceDN w:val="0"/>
      <w:adjustRightInd w:val="0"/>
      <w:spacing w:after="0" w:line="240" w:lineRule="auto"/>
      <w:jc w:val="center"/>
      <w:rPr>
        <w:rFonts w:ascii="Arial Black" w:hAnsi="Arial Black" w:cs="Arial"/>
        <w:b/>
        <w:bCs/>
        <w:color w:val="000000"/>
        <w:sz w:val="32"/>
        <w:szCs w:val="44"/>
      </w:rPr>
    </w:pPr>
    <w:r w:rsidRPr="00153FB0">
      <w:rPr>
        <w:rFonts w:ascii="Arial Black" w:hAnsi="Arial Black" w:cs="Arial"/>
        <w:b/>
        <w:bCs/>
        <w:color w:val="000000"/>
        <w:sz w:val="32"/>
        <w:szCs w:val="44"/>
      </w:rPr>
      <w:t>FORMATO GRATUITO PARA LA ELABORACIÓN DE PLANES DE EMERGENCIA</w:t>
    </w:r>
    <w:r w:rsidR="00E91D3C" w:rsidRPr="00153FB0">
      <w:rPr>
        <w:rFonts w:ascii="Arial Black" w:hAnsi="Arial Black" w:cs="Arial"/>
        <w:b/>
        <w:bCs/>
        <w:color w:val="000000"/>
        <w:sz w:val="32"/>
        <w:szCs w:val="44"/>
      </w:rPr>
      <w:t xml:space="preserve"> DEL CUERPO DE BOMBEROS DE ANTONIO ANTE </w:t>
    </w:r>
  </w:p>
  <w:p w14:paraId="047B6E89" w14:textId="77777777" w:rsidR="000E2938" w:rsidRPr="00422DB1" w:rsidRDefault="000E2938" w:rsidP="007A44A0">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29C7" w14:textId="77777777" w:rsidR="000E2938" w:rsidRDefault="00000000">
    <w:pPr>
      <w:pStyle w:val="Encabezado"/>
    </w:pPr>
    <w:r>
      <w:rPr>
        <w:noProof/>
        <w:lang w:eastAsia="es-ES"/>
      </w:rPr>
      <w:pict w14:anchorId="425F9D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846293" o:spid="_x0000_s1025" type="#_x0000_t75" style="position:absolute;margin-left:0;margin-top:0;width:424.5pt;height:262.25pt;z-index:-251657216;mso-position-horizontal:center;mso-position-horizontal-relative:margin;mso-position-vertical:center;mso-position-vertical-relative:margin" o:allowincell="f">
          <v:imagedata r:id="rId1" o:title="escudo OTAVALO BOMBERO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9E4"/>
    <w:multiLevelType w:val="hybridMultilevel"/>
    <w:tmpl w:val="DB6422A8"/>
    <w:lvl w:ilvl="0" w:tplc="201EA2E6">
      <w:start w:val="1"/>
      <w:numFmt w:val="bullet"/>
      <w:lvlText w:val="-"/>
      <w:lvlJc w:val="left"/>
      <w:pPr>
        <w:ind w:left="720" w:hanging="360"/>
      </w:pPr>
      <w:rPr>
        <w:rFonts w:ascii="Calibri" w:eastAsia="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7061F3D"/>
    <w:multiLevelType w:val="hybridMultilevel"/>
    <w:tmpl w:val="55C499F4"/>
    <w:lvl w:ilvl="0" w:tplc="6C9C0468">
      <w:numFmt w:val="bullet"/>
      <w:lvlText w:val="•"/>
      <w:lvlJc w:val="left"/>
      <w:pPr>
        <w:ind w:left="720" w:hanging="360"/>
      </w:pPr>
      <w:rPr>
        <w:rFonts w:ascii="Arial" w:eastAsiaTheme="minorHAns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E820F85"/>
    <w:multiLevelType w:val="hybridMultilevel"/>
    <w:tmpl w:val="580403D4"/>
    <w:lvl w:ilvl="0" w:tplc="6C9C0468">
      <w:numFmt w:val="bullet"/>
      <w:lvlText w:val="•"/>
      <w:lvlJc w:val="left"/>
      <w:pPr>
        <w:ind w:left="720" w:hanging="360"/>
      </w:pPr>
      <w:rPr>
        <w:rFonts w:ascii="Arial" w:eastAsiaTheme="minorHAns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EB1172D"/>
    <w:multiLevelType w:val="hybridMultilevel"/>
    <w:tmpl w:val="DED678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4977D14"/>
    <w:multiLevelType w:val="multilevel"/>
    <w:tmpl w:val="6778E4A6"/>
    <w:lvl w:ilvl="0">
      <w:start w:val="1"/>
      <w:numFmt w:val="decimal"/>
      <w:lvlText w:val="%1."/>
      <w:lvlJc w:val="left"/>
      <w:pPr>
        <w:ind w:left="465" w:hanging="465"/>
      </w:pPr>
      <w:rPr>
        <w:rFonts w:hint="default"/>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17D4B8A"/>
    <w:multiLevelType w:val="hybridMultilevel"/>
    <w:tmpl w:val="896EAB0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34D925FE"/>
    <w:multiLevelType w:val="hybridMultilevel"/>
    <w:tmpl w:val="902A27E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47A54D74"/>
    <w:multiLevelType w:val="hybridMultilevel"/>
    <w:tmpl w:val="3B92AAEE"/>
    <w:lvl w:ilvl="0" w:tplc="72D82E9A">
      <w:numFmt w:val="bullet"/>
      <w:lvlText w:val="-"/>
      <w:lvlJc w:val="left"/>
      <w:pPr>
        <w:ind w:left="720" w:hanging="360"/>
      </w:pPr>
      <w:rPr>
        <w:rFonts w:ascii="Arial" w:eastAsiaTheme="minorHAns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5229455A"/>
    <w:multiLevelType w:val="hybridMultilevel"/>
    <w:tmpl w:val="382EC89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5A0E0B6C"/>
    <w:multiLevelType w:val="hybridMultilevel"/>
    <w:tmpl w:val="AD74AB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AEF45D5"/>
    <w:multiLevelType w:val="hybridMultilevel"/>
    <w:tmpl w:val="44887036"/>
    <w:lvl w:ilvl="0" w:tplc="300A0001">
      <w:start w:val="1"/>
      <w:numFmt w:val="bullet"/>
      <w:lvlText w:val=""/>
      <w:lvlJc w:val="left"/>
      <w:pPr>
        <w:ind w:left="1080" w:hanging="360"/>
      </w:pPr>
      <w:rPr>
        <w:rFonts w:ascii="Symbol" w:hAnsi="Symbol" w:hint="default"/>
      </w:rPr>
    </w:lvl>
    <w:lvl w:ilvl="1" w:tplc="300A0003">
      <w:start w:val="1"/>
      <w:numFmt w:val="bullet"/>
      <w:lvlText w:val="o"/>
      <w:lvlJc w:val="left"/>
      <w:pPr>
        <w:ind w:left="1800" w:hanging="360"/>
      </w:pPr>
      <w:rPr>
        <w:rFonts w:ascii="Courier New" w:hAnsi="Courier New" w:cs="Courier New" w:hint="default"/>
      </w:rPr>
    </w:lvl>
    <w:lvl w:ilvl="2" w:tplc="300A0005">
      <w:start w:val="1"/>
      <w:numFmt w:val="bullet"/>
      <w:lvlText w:val=""/>
      <w:lvlJc w:val="left"/>
      <w:pPr>
        <w:ind w:left="2520" w:hanging="360"/>
      </w:pPr>
      <w:rPr>
        <w:rFonts w:ascii="Wingdings" w:hAnsi="Wingdings" w:hint="default"/>
      </w:rPr>
    </w:lvl>
    <w:lvl w:ilvl="3" w:tplc="300A0001">
      <w:start w:val="1"/>
      <w:numFmt w:val="bullet"/>
      <w:lvlText w:val=""/>
      <w:lvlJc w:val="left"/>
      <w:pPr>
        <w:ind w:left="3240" w:hanging="360"/>
      </w:pPr>
      <w:rPr>
        <w:rFonts w:ascii="Symbol" w:hAnsi="Symbol" w:hint="default"/>
      </w:rPr>
    </w:lvl>
    <w:lvl w:ilvl="4" w:tplc="300A0003">
      <w:start w:val="1"/>
      <w:numFmt w:val="bullet"/>
      <w:lvlText w:val="o"/>
      <w:lvlJc w:val="left"/>
      <w:pPr>
        <w:ind w:left="3960" w:hanging="360"/>
      </w:pPr>
      <w:rPr>
        <w:rFonts w:ascii="Courier New" w:hAnsi="Courier New" w:cs="Courier New" w:hint="default"/>
      </w:rPr>
    </w:lvl>
    <w:lvl w:ilvl="5" w:tplc="300A0005">
      <w:start w:val="1"/>
      <w:numFmt w:val="bullet"/>
      <w:lvlText w:val=""/>
      <w:lvlJc w:val="left"/>
      <w:pPr>
        <w:ind w:left="4680" w:hanging="360"/>
      </w:pPr>
      <w:rPr>
        <w:rFonts w:ascii="Wingdings" w:hAnsi="Wingdings" w:hint="default"/>
      </w:rPr>
    </w:lvl>
    <w:lvl w:ilvl="6" w:tplc="300A0001">
      <w:start w:val="1"/>
      <w:numFmt w:val="bullet"/>
      <w:lvlText w:val=""/>
      <w:lvlJc w:val="left"/>
      <w:pPr>
        <w:ind w:left="5400" w:hanging="360"/>
      </w:pPr>
      <w:rPr>
        <w:rFonts w:ascii="Symbol" w:hAnsi="Symbol" w:hint="default"/>
      </w:rPr>
    </w:lvl>
    <w:lvl w:ilvl="7" w:tplc="300A0003">
      <w:start w:val="1"/>
      <w:numFmt w:val="bullet"/>
      <w:lvlText w:val="o"/>
      <w:lvlJc w:val="left"/>
      <w:pPr>
        <w:ind w:left="6120" w:hanging="360"/>
      </w:pPr>
      <w:rPr>
        <w:rFonts w:ascii="Courier New" w:hAnsi="Courier New" w:cs="Courier New" w:hint="default"/>
      </w:rPr>
    </w:lvl>
    <w:lvl w:ilvl="8" w:tplc="300A0005">
      <w:start w:val="1"/>
      <w:numFmt w:val="bullet"/>
      <w:lvlText w:val=""/>
      <w:lvlJc w:val="left"/>
      <w:pPr>
        <w:ind w:left="6840" w:hanging="360"/>
      </w:pPr>
      <w:rPr>
        <w:rFonts w:ascii="Wingdings" w:hAnsi="Wingdings" w:hint="default"/>
      </w:rPr>
    </w:lvl>
  </w:abstractNum>
  <w:abstractNum w:abstractNumId="11" w15:restartNumberingAfterBreak="0">
    <w:nsid w:val="7EB37479"/>
    <w:multiLevelType w:val="hybridMultilevel"/>
    <w:tmpl w:val="3D9C105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FFC2C0A"/>
    <w:multiLevelType w:val="hybridMultilevel"/>
    <w:tmpl w:val="BB5E891A"/>
    <w:lvl w:ilvl="0" w:tplc="1130CC2C">
      <w:start w:val="1"/>
      <w:numFmt w:val="bullet"/>
      <w:lvlText w:val=""/>
      <w:lvlJc w:val="left"/>
      <w:pPr>
        <w:ind w:left="720" w:hanging="360"/>
      </w:pPr>
      <w:rPr>
        <w:rFonts w:ascii="Symbol" w:hAnsi="Symbol" w:hint="default"/>
        <w:sz w:val="18"/>
        <w:szCs w:val="32"/>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379784607">
    <w:abstractNumId w:val="4"/>
  </w:num>
  <w:num w:numId="2" w16cid:durableId="1382636435">
    <w:abstractNumId w:val="11"/>
  </w:num>
  <w:num w:numId="3" w16cid:durableId="1977759783">
    <w:abstractNumId w:val="7"/>
  </w:num>
  <w:num w:numId="4" w16cid:durableId="335498105">
    <w:abstractNumId w:val="8"/>
  </w:num>
  <w:num w:numId="5" w16cid:durableId="1522740432">
    <w:abstractNumId w:val="9"/>
  </w:num>
  <w:num w:numId="6" w16cid:durableId="1618218452">
    <w:abstractNumId w:val="3"/>
  </w:num>
  <w:num w:numId="7" w16cid:durableId="1033045041">
    <w:abstractNumId w:val="10"/>
  </w:num>
  <w:num w:numId="8" w16cid:durableId="1535465612">
    <w:abstractNumId w:val="0"/>
  </w:num>
  <w:num w:numId="9" w16cid:durableId="668556752">
    <w:abstractNumId w:val="6"/>
  </w:num>
  <w:num w:numId="10" w16cid:durableId="2126999583">
    <w:abstractNumId w:val="5"/>
  </w:num>
  <w:num w:numId="11" w16cid:durableId="215317605">
    <w:abstractNumId w:val="12"/>
  </w:num>
  <w:num w:numId="12" w16cid:durableId="1671636394">
    <w:abstractNumId w:val="2"/>
  </w:num>
  <w:num w:numId="13" w16cid:durableId="748115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A8A"/>
    <w:rsid w:val="00043D79"/>
    <w:rsid w:val="0005551E"/>
    <w:rsid w:val="000818C0"/>
    <w:rsid w:val="000D4A8A"/>
    <w:rsid w:val="000E2938"/>
    <w:rsid w:val="0012013E"/>
    <w:rsid w:val="00122B77"/>
    <w:rsid w:val="00153FB0"/>
    <w:rsid w:val="00181D7C"/>
    <w:rsid w:val="001C1E28"/>
    <w:rsid w:val="0023344C"/>
    <w:rsid w:val="00237098"/>
    <w:rsid w:val="00246EDF"/>
    <w:rsid w:val="002624C7"/>
    <w:rsid w:val="00274477"/>
    <w:rsid w:val="00276897"/>
    <w:rsid w:val="00307380"/>
    <w:rsid w:val="0031365F"/>
    <w:rsid w:val="00317E8D"/>
    <w:rsid w:val="003233B8"/>
    <w:rsid w:val="003F2380"/>
    <w:rsid w:val="004120C9"/>
    <w:rsid w:val="004A35B1"/>
    <w:rsid w:val="004B38ED"/>
    <w:rsid w:val="0053532E"/>
    <w:rsid w:val="005621AC"/>
    <w:rsid w:val="00573417"/>
    <w:rsid w:val="005734B7"/>
    <w:rsid w:val="0058285F"/>
    <w:rsid w:val="005860B5"/>
    <w:rsid w:val="00594042"/>
    <w:rsid w:val="005A1D15"/>
    <w:rsid w:val="005C5322"/>
    <w:rsid w:val="005F547F"/>
    <w:rsid w:val="00692DE5"/>
    <w:rsid w:val="00720126"/>
    <w:rsid w:val="00751138"/>
    <w:rsid w:val="00784C07"/>
    <w:rsid w:val="007A44A0"/>
    <w:rsid w:val="007B5897"/>
    <w:rsid w:val="008723DA"/>
    <w:rsid w:val="00895B9E"/>
    <w:rsid w:val="008F3F52"/>
    <w:rsid w:val="00903979"/>
    <w:rsid w:val="009563B6"/>
    <w:rsid w:val="009A6FCE"/>
    <w:rsid w:val="009A70C3"/>
    <w:rsid w:val="009C5BC9"/>
    <w:rsid w:val="009F38BC"/>
    <w:rsid w:val="009F4D73"/>
    <w:rsid w:val="009F7BAB"/>
    <w:rsid w:val="00A50C83"/>
    <w:rsid w:val="00A54F8E"/>
    <w:rsid w:val="00A76D59"/>
    <w:rsid w:val="00A92963"/>
    <w:rsid w:val="00AA1298"/>
    <w:rsid w:val="00B40867"/>
    <w:rsid w:val="00B81518"/>
    <w:rsid w:val="00BB3910"/>
    <w:rsid w:val="00BD410A"/>
    <w:rsid w:val="00BD4DCD"/>
    <w:rsid w:val="00C510FD"/>
    <w:rsid w:val="00C7177E"/>
    <w:rsid w:val="00CB6EDE"/>
    <w:rsid w:val="00CE5164"/>
    <w:rsid w:val="00D227FD"/>
    <w:rsid w:val="00D2447C"/>
    <w:rsid w:val="00D4521E"/>
    <w:rsid w:val="00DC1DFE"/>
    <w:rsid w:val="00DD4512"/>
    <w:rsid w:val="00E003C2"/>
    <w:rsid w:val="00E8040F"/>
    <w:rsid w:val="00E91D3C"/>
    <w:rsid w:val="00EA0C05"/>
    <w:rsid w:val="00ED4E6F"/>
    <w:rsid w:val="00EE64CD"/>
    <w:rsid w:val="00F63AF5"/>
    <w:rsid w:val="00FB13D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42EEE"/>
  <w15:docId w15:val="{CD8D9F38-B205-4D95-AD82-3CCB8FCB9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8C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4A8A"/>
    <w:pPr>
      <w:ind w:left="720"/>
      <w:contextualSpacing/>
    </w:pPr>
  </w:style>
  <w:style w:type="paragraph" w:styleId="Encabezado">
    <w:name w:val="header"/>
    <w:basedOn w:val="Normal"/>
    <w:link w:val="EncabezadoCar"/>
    <w:uiPriority w:val="99"/>
    <w:unhideWhenUsed/>
    <w:rsid w:val="000D4A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D4A8A"/>
    <w:rPr>
      <w:lang w:val="es-ES"/>
    </w:rPr>
  </w:style>
  <w:style w:type="paragraph" w:styleId="Textodeglobo">
    <w:name w:val="Balloon Text"/>
    <w:basedOn w:val="Normal"/>
    <w:link w:val="TextodegloboCar"/>
    <w:uiPriority w:val="99"/>
    <w:semiHidden/>
    <w:unhideWhenUsed/>
    <w:rsid w:val="000D4A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4A8A"/>
    <w:rPr>
      <w:rFonts w:ascii="Tahoma" w:hAnsi="Tahoma" w:cs="Tahoma"/>
      <w:sz w:val="16"/>
      <w:szCs w:val="16"/>
      <w:lang w:val="es-ES"/>
    </w:rPr>
  </w:style>
  <w:style w:type="paragraph" w:styleId="Piedepgina">
    <w:name w:val="footer"/>
    <w:basedOn w:val="Normal"/>
    <w:link w:val="PiedepginaCar"/>
    <w:uiPriority w:val="99"/>
    <w:unhideWhenUsed/>
    <w:rsid w:val="000D4A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4A8A"/>
    <w:rPr>
      <w:lang w:val="es-ES"/>
    </w:rPr>
  </w:style>
  <w:style w:type="table" w:styleId="Tablaconcuadrcula">
    <w:name w:val="Table Grid"/>
    <w:basedOn w:val="Tablanormal"/>
    <w:uiPriority w:val="59"/>
    <w:rsid w:val="00BB3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392239">
      <w:bodyDiv w:val="1"/>
      <w:marLeft w:val="0"/>
      <w:marRight w:val="0"/>
      <w:marTop w:val="0"/>
      <w:marBottom w:val="0"/>
      <w:divBdr>
        <w:top w:val="none" w:sz="0" w:space="0" w:color="auto"/>
        <w:left w:val="none" w:sz="0" w:space="0" w:color="auto"/>
        <w:bottom w:val="none" w:sz="0" w:space="0" w:color="auto"/>
        <w:right w:val="none" w:sz="0" w:space="0" w:color="auto"/>
      </w:divBdr>
    </w:div>
    <w:div w:id="198489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3764</Words>
  <Characters>20707</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Prevencion</dc:creator>
  <cp:lastModifiedBy>FINANCIERO</cp:lastModifiedBy>
  <cp:revision>2</cp:revision>
  <dcterms:created xsi:type="dcterms:W3CDTF">2023-05-31T18:22:00Z</dcterms:created>
  <dcterms:modified xsi:type="dcterms:W3CDTF">2023-05-31T18:22:00Z</dcterms:modified>
</cp:coreProperties>
</file>